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10F" w:rsidRDefault="00C0010F" w:rsidP="00C0010F">
      <w:pPr>
        <w:jc w:val="center"/>
        <w:rPr>
          <w:rFonts w:ascii="Arial" w:hAnsi="Arial" w:cs="Arial"/>
          <w:b/>
          <w:sz w:val="24"/>
          <w:szCs w:val="28"/>
        </w:rPr>
      </w:pPr>
    </w:p>
    <w:p w:rsidR="00D96C48" w:rsidRDefault="00B55427" w:rsidP="00C0010F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Ogrzewacz pacjenta</w:t>
      </w:r>
      <w:r w:rsidR="003657B9">
        <w:rPr>
          <w:rFonts w:ascii="Arial" w:hAnsi="Arial" w:cs="Arial"/>
          <w:b/>
          <w:sz w:val="24"/>
          <w:szCs w:val="28"/>
        </w:rPr>
        <w:t xml:space="preserve"> – </w:t>
      </w:r>
      <w:r>
        <w:rPr>
          <w:rFonts w:ascii="Arial" w:hAnsi="Arial" w:cs="Arial"/>
          <w:b/>
          <w:sz w:val="24"/>
          <w:szCs w:val="28"/>
        </w:rPr>
        <w:t>1</w:t>
      </w:r>
      <w:r w:rsidR="003657B9">
        <w:rPr>
          <w:rFonts w:ascii="Arial" w:hAnsi="Arial" w:cs="Arial"/>
          <w:b/>
          <w:sz w:val="24"/>
          <w:szCs w:val="28"/>
        </w:rPr>
        <w:t xml:space="preserve"> szt.</w:t>
      </w:r>
    </w:p>
    <w:p w:rsidR="00C0010F" w:rsidRDefault="00C0010F" w:rsidP="00C0010F">
      <w:pPr>
        <w:pStyle w:val="Nagwek5"/>
        <w:jc w:val="center"/>
        <w:rPr>
          <w:rFonts w:ascii="Arial" w:hAnsi="Arial" w:cs="Arial"/>
          <w:sz w:val="24"/>
          <w:szCs w:val="24"/>
        </w:rPr>
      </w:pPr>
      <w:r w:rsidRPr="00CD5316">
        <w:rPr>
          <w:rFonts w:ascii="Arial" w:hAnsi="Arial" w:cs="Arial"/>
          <w:sz w:val="24"/>
          <w:szCs w:val="24"/>
        </w:rPr>
        <w:t>ZESTAWIENIE PARAMETRÓW</w:t>
      </w:r>
    </w:p>
    <w:p w:rsidR="00006D3F" w:rsidRPr="00A8451C" w:rsidRDefault="00006D3F" w:rsidP="00006D3F">
      <w:pPr>
        <w:rPr>
          <w:sz w:val="14"/>
          <w:lang w:eastAsia="pl-PL"/>
        </w:rPr>
      </w:pPr>
    </w:p>
    <w:p w:rsidR="00006D3F" w:rsidRDefault="00006D3F" w:rsidP="00006D3F">
      <w:pPr>
        <w:ind w:right="565"/>
        <w:jc w:val="both"/>
        <w:rPr>
          <w:rFonts w:ascii="Verdana" w:hAnsi="Verdana" w:cs="Arial"/>
          <w:b/>
          <w:i/>
          <w:sz w:val="20"/>
        </w:rPr>
      </w:pPr>
      <w:r w:rsidRPr="00854C20">
        <w:rPr>
          <w:rFonts w:ascii="Verdana" w:hAnsi="Verdana" w:cs="Arial"/>
          <w:b/>
          <w:i/>
          <w:sz w:val="20"/>
        </w:rPr>
        <w:t xml:space="preserve">Uwaga! Szczegółowy opis wypełnienia niniejszego załącznika znajduje się </w:t>
      </w:r>
      <w:r>
        <w:rPr>
          <w:rFonts w:ascii="Verdana" w:hAnsi="Verdana" w:cs="Arial"/>
          <w:b/>
          <w:i/>
          <w:sz w:val="20"/>
        </w:rPr>
        <w:t xml:space="preserve">    </w:t>
      </w:r>
      <w:r w:rsidRPr="00854C20">
        <w:rPr>
          <w:rFonts w:ascii="Verdana" w:hAnsi="Verdana" w:cs="Arial"/>
          <w:b/>
          <w:i/>
          <w:sz w:val="20"/>
        </w:rPr>
        <w:t>w Rozdz. X, pkt. 2 SIWZ.</w:t>
      </w:r>
    </w:p>
    <w:p w:rsidR="00006D3F" w:rsidRPr="00006D3F" w:rsidRDefault="00006D3F" w:rsidP="00006D3F">
      <w:pPr>
        <w:ind w:right="565"/>
        <w:jc w:val="both"/>
        <w:rPr>
          <w:rFonts w:ascii="Verdana" w:hAnsi="Verdana" w:cs="Arial"/>
          <w:b/>
          <w:i/>
          <w:sz w:val="4"/>
          <w:szCs w:val="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3260"/>
        <w:gridCol w:w="850"/>
        <w:gridCol w:w="4415"/>
      </w:tblGrid>
      <w:tr w:rsidR="00C0010F" w:rsidRPr="008B6CA1" w:rsidTr="00D11D98">
        <w:trPr>
          <w:trHeight w:val="249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Wykonawca/Producent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53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Nazwa i typ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84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Kraj pochodzenia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74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 xml:space="preserve">Rok </w:t>
            </w:r>
            <w:r w:rsidRPr="00D61432">
              <w:rPr>
                <w:rFonts w:ascii="Verdana" w:hAnsi="Verdana" w:cs="Arial"/>
                <w:sz w:val="20"/>
              </w:rPr>
              <w:t xml:space="preserve">produkcji </w:t>
            </w:r>
            <w:r w:rsidR="00B662EC">
              <w:rPr>
                <w:rFonts w:ascii="Verdana" w:hAnsi="Verdana" w:cs="Arial"/>
                <w:sz w:val="20"/>
              </w:rPr>
              <w:t>nie starszy niż 201</w:t>
            </w:r>
            <w:r w:rsidR="006E1822">
              <w:rPr>
                <w:rFonts w:ascii="Verdana" w:hAnsi="Verdana" w:cs="Arial"/>
                <w:sz w:val="20"/>
              </w:rPr>
              <w:t>8</w:t>
            </w:r>
            <w:r w:rsidR="00B662EC">
              <w:rPr>
                <w:rFonts w:ascii="Verdana" w:hAnsi="Verdana" w:cs="Arial"/>
                <w:sz w:val="20"/>
              </w:rPr>
              <w:t xml:space="preserve"> r.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:rsidR="00AC1F88" w:rsidRPr="00AC1F88" w:rsidRDefault="00AC1F88">
      <w:pPr>
        <w:rPr>
          <w:b/>
          <w:sz w:val="28"/>
          <w:szCs w:val="28"/>
        </w:rPr>
      </w:pPr>
      <w:bookmarkStart w:id="0" w:name="_Hlk512257171"/>
    </w:p>
    <w:tbl>
      <w:tblPr>
        <w:tblW w:w="100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3712"/>
        <w:gridCol w:w="2113"/>
        <w:gridCol w:w="3463"/>
      </w:tblGrid>
      <w:tr w:rsidR="00706369" w:rsidRPr="00C50069" w:rsidTr="00006D3F">
        <w:trPr>
          <w:trHeight w:val="433"/>
          <w:jc w:val="center"/>
        </w:trPr>
        <w:tc>
          <w:tcPr>
            <w:tcW w:w="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706369" w:rsidRPr="00C50069" w:rsidRDefault="00706369" w:rsidP="0070636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512590266"/>
            <w:bookmarkEnd w:id="0"/>
            <w:r w:rsidRPr="00C5006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7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369" w:rsidRPr="00C50069" w:rsidRDefault="00706369" w:rsidP="00706369">
            <w:pPr>
              <w:jc w:val="center"/>
              <w:rPr>
                <w:rFonts w:ascii="Times New Roman" w:hAnsi="Times New Roman" w:cs="Times New Roman"/>
                <w:b/>
                <w:lang w:eastAsia="ko-KR"/>
              </w:rPr>
            </w:pPr>
            <w:r w:rsidRPr="00C50069">
              <w:rPr>
                <w:rFonts w:ascii="Times New Roman" w:hAnsi="Times New Roman" w:cs="Times New Roman"/>
                <w:b/>
                <w:lang w:eastAsia="ko-KR"/>
              </w:rPr>
              <w:t>PARAMETRY</w:t>
            </w:r>
          </w:p>
        </w:tc>
        <w:tc>
          <w:tcPr>
            <w:tcW w:w="21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36A" w:rsidRPr="00C50069" w:rsidRDefault="007305C2" w:rsidP="008A336A">
            <w:pPr>
              <w:pStyle w:val="Style59"/>
              <w:jc w:val="center"/>
              <w:rPr>
                <w:rStyle w:val="FontStyle76"/>
                <w:rFonts w:eastAsia="Microsoft YaHei"/>
                <w:color w:val="auto"/>
              </w:rPr>
            </w:pPr>
            <w:r w:rsidRPr="00C50069">
              <w:rPr>
                <w:rStyle w:val="FontStyle76"/>
                <w:rFonts w:eastAsia="Microsoft YaHei"/>
                <w:color w:val="auto"/>
              </w:rPr>
              <w:t>PARAMETRY GRANICZNE</w:t>
            </w:r>
          </w:p>
          <w:p w:rsidR="00706369" w:rsidRPr="00C50069" w:rsidRDefault="00706369" w:rsidP="007305C2">
            <w:pPr>
              <w:pStyle w:val="Style59"/>
              <w:widowControl/>
              <w:jc w:val="center"/>
              <w:rPr>
                <w:rStyle w:val="FontStyle76"/>
                <w:rFonts w:eastAsia="Microsoft YaHei"/>
                <w:color w:val="auto"/>
              </w:rPr>
            </w:pPr>
          </w:p>
        </w:tc>
        <w:tc>
          <w:tcPr>
            <w:tcW w:w="3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369" w:rsidRPr="00C50069" w:rsidRDefault="00706369" w:rsidP="00706369">
            <w:pPr>
              <w:pStyle w:val="Style66"/>
              <w:widowControl/>
              <w:jc w:val="center"/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0069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Oferowane parametry</w:t>
            </w:r>
          </w:p>
          <w:p w:rsidR="00706369" w:rsidRPr="00C50069" w:rsidRDefault="00706369" w:rsidP="00706369">
            <w:pPr>
              <w:pStyle w:val="Style66"/>
              <w:widowControl/>
              <w:jc w:val="center"/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0069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="008C7EE0" w:rsidRPr="00C50069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podaje</w:t>
            </w:r>
            <w:r w:rsidRPr="00C50069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Wykonawca)</w:t>
            </w:r>
          </w:p>
        </w:tc>
      </w:tr>
      <w:bookmarkEnd w:id="1"/>
      <w:tr w:rsidR="002F0F61" w:rsidRPr="00C50069" w:rsidTr="00006D3F">
        <w:trPr>
          <w:trHeight w:val="450"/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C50069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C50069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C50069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C50069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C50069" w:rsidRPr="00C50069" w:rsidTr="00006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 w:rsidR="00C50069" w:rsidRPr="00C50069" w:rsidRDefault="00C50069" w:rsidP="00C500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bookmarkStart w:id="2" w:name="_Hlk512596794"/>
          </w:p>
        </w:tc>
        <w:tc>
          <w:tcPr>
            <w:tcW w:w="3712" w:type="dxa"/>
            <w:shd w:val="clear" w:color="auto" w:fill="auto"/>
            <w:vAlign w:val="center"/>
          </w:tcPr>
          <w:p w:rsidR="00C50069" w:rsidRPr="00C50069" w:rsidRDefault="00C50069" w:rsidP="000C55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0069">
              <w:rPr>
                <w:rFonts w:ascii="Times New Roman" w:hAnsi="Times New Roman" w:cs="Times New Roman"/>
              </w:rPr>
              <w:t>System ogrzewający oparty na technologii „suchego grzania” – bez udziału wody i niepowodujący ogrzewania otoczenia.</w:t>
            </w:r>
          </w:p>
        </w:tc>
        <w:tc>
          <w:tcPr>
            <w:tcW w:w="2113" w:type="dxa"/>
            <w:vAlign w:val="center"/>
          </w:tcPr>
          <w:p w:rsidR="00C50069" w:rsidRPr="00C50069" w:rsidRDefault="00C50069" w:rsidP="001060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63" w:type="dxa"/>
            <w:vAlign w:val="center"/>
          </w:tcPr>
          <w:p w:rsidR="00C50069" w:rsidRPr="00C50069" w:rsidRDefault="00C50069" w:rsidP="000C555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50069" w:rsidRPr="00C50069" w:rsidTr="00006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 w:rsidR="00C50069" w:rsidRPr="00C50069" w:rsidRDefault="00C50069" w:rsidP="00C500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:rsidR="00C50069" w:rsidRPr="00C50069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0069">
              <w:rPr>
                <w:rFonts w:ascii="Times New Roman" w:hAnsi="Times New Roman" w:cs="Times New Roman"/>
              </w:rPr>
              <w:t>System cichy w eksploatacji, nadający się do nieprzerywanej pracy, nie wymagający dodatkowej obsługi w czasie długotrwałych zabiegów.</w:t>
            </w:r>
          </w:p>
        </w:tc>
        <w:tc>
          <w:tcPr>
            <w:tcW w:w="2113" w:type="dxa"/>
            <w:vAlign w:val="center"/>
          </w:tcPr>
          <w:p w:rsidR="00C50069" w:rsidRDefault="00C50069" w:rsidP="00C50069">
            <w:pPr>
              <w:jc w:val="center"/>
            </w:pPr>
            <w:r w:rsidRPr="0080491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63" w:type="dxa"/>
            <w:vAlign w:val="center"/>
          </w:tcPr>
          <w:p w:rsidR="00C50069" w:rsidRPr="00C50069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50069" w:rsidRPr="00C50069" w:rsidTr="00006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 w:rsidR="00C50069" w:rsidRPr="00C50069" w:rsidRDefault="00C50069" w:rsidP="00C500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:rsidR="00C50069" w:rsidRPr="00C50069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0069">
              <w:rPr>
                <w:rFonts w:ascii="Times New Roman" w:hAnsi="Times New Roman" w:cs="Times New Roman"/>
              </w:rPr>
              <w:t>System niewymagający materiałów jednorazowego użytku.</w:t>
            </w:r>
          </w:p>
        </w:tc>
        <w:tc>
          <w:tcPr>
            <w:tcW w:w="2113" w:type="dxa"/>
            <w:vAlign w:val="center"/>
          </w:tcPr>
          <w:p w:rsidR="00C50069" w:rsidRDefault="00C50069" w:rsidP="00C50069">
            <w:pPr>
              <w:jc w:val="center"/>
            </w:pPr>
            <w:r w:rsidRPr="0080491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63" w:type="dxa"/>
            <w:vAlign w:val="center"/>
          </w:tcPr>
          <w:p w:rsidR="00C50069" w:rsidRPr="00C50069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50069" w:rsidRPr="00C50069" w:rsidTr="00006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 w:rsidR="00C50069" w:rsidRPr="00C50069" w:rsidRDefault="00C50069" w:rsidP="00C500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:rsidR="00C50069" w:rsidRPr="00C50069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0069">
              <w:rPr>
                <w:rFonts w:ascii="Times New Roman" w:hAnsi="Times New Roman" w:cs="Times New Roman"/>
              </w:rPr>
              <w:t>Uszkodzenie mechaniczne koca podczas trwającej procedury, np. przecięcie skalpelem lub przekłucie, nie powoduje powstania bezpośredniego zagrożenia dla pacjenta lub personelu ani nie wymaga zatrzymania lub przerwania procedury.</w:t>
            </w:r>
          </w:p>
        </w:tc>
        <w:tc>
          <w:tcPr>
            <w:tcW w:w="2113" w:type="dxa"/>
            <w:vAlign w:val="center"/>
          </w:tcPr>
          <w:p w:rsidR="00C50069" w:rsidRDefault="00C50069" w:rsidP="00C50069">
            <w:pPr>
              <w:jc w:val="center"/>
            </w:pPr>
            <w:r w:rsidRPr="0080491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63" w:type="dxa"/>
            <w:vAlign w:val="center"/>
          </w:tcPr>
          <w:p w:rsidR="00C50069" w:rsidRPr="00C50069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50069" w:rsidRPr="00C50069" w:rsidTr="00006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 w:rsidR="00C50069" w:rsidRPr="00C50069" w:rsidRDefault="00C50069" w:rsidP="00C500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:rsidR="00C50069" w:rsidRPr="00C50069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0069">
              <w:rPr>
                <w:rFonts w:ascii="Times New Roman" w:hAnsi="Times New Roman" w:cs="Times New Roman"/>
              </w:rPr>
              <w:t>Warstwa grzewcza koca wykonana w technologii uniemożliwiającej osiągnięcie temperatury wyższej w miejscu uszkodzenia niż ustawiona temperatura ogrzewania.</w:t>
            </w:r>
          </w:p>
        </w:tc>
        <w:tc>
          <w:tcPr>
            <w:tcW w:w="2113" w:type="dxa"/>
            <w:vAlign w:val="center"/>
          </w:tcPr>
          <w:p w:rsidR="00C50069" w:rsidRDefault="00C50069" w:rsidP="00C50069">
            <w:pPr>
              <w:jc w:val="center"/>
            </w:pPr>
            <w:r w:rsidRPr="0080491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63" w:type="dxa"/>
            <w:vAlign w:val="center"/>
          </w:tcPr>
          <w:p w:rsidR="00C50069" w:rsidRPr="00C50069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50069" w:rsidRPr="00C50069" w:rsidTr="00006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 w:rsidR="00C50069" w:rsidRPr="00C50069" w:rsidRDefault="00C50069" w:rsidP="00C500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:rsidR="00C50069" w:rsidRPr="00C50069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0069">
              <w:rPr>
                <w:rFonts w:ascii="Times New Roman" w:hAnsi="Times New Roman" w:cs="Times New Roman"/>
              </w:rPr>
              <w:t>System nie powoduje zakłóceń podczas pracy diatermii.</w:t>
            </w:r>
          </w:p>
        </w:tc>
        <w:tc>
          <w:tcPr>
            <w:tcW w:w="2113" w:type="dxa"/>
            <w:vAlign w:val="center"/>
          </w:tcPr>
          <w:p w:rsidR="00C50069" w:rsidRDefault="00C50069" w:rsidP="00C50069">
            <w:pPr>
              <w:jc w:val="center"/>
            </w:pPr>
            <w:r w:rsidRPr="0080491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63" w:type="dxa"/>
            <w:vAlign w:val="center"/>
          </w:tcPr>
          <w:p w:rsidR="00C50069" w:rsidRPr="00C50069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50069" w:rsidRPr="00C50069" w:rsidTr="00006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 w:rsidR="00C50069" w:rsidRPr="00C50069" w:rsidRDefault="00C50069" w:rsidP="00C500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:rsidR="00C50069" w:rsidRPr="00F00ABD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0ABD">
              <w:rPr>
                <w:rFonts w:ascii="Times New Roman" w:hAnsi="Times New Roman" w:cs="Times New Roman"/>
              </w:rPr>
              <w:t xml:space="preserve">Długość przewodu łączącego jednostkę </w:t>
            </w:r>
            <w:r w:rsidRPr="00F00ABD">
              <w:rPr>
                <w:rFonts w:ascii="Times New Roman" w:hAnsi="Times New Roman" w:cs="Times New Roman"/>
              </w:rPr>
              <w:lastRenderedPageBreak/>
              <w:t xml:space="preserve">kontrolną z kocem – </w:t>
            </w:r>
            <w:r w:rsidR="00F00ABD" w:rsidRPr="00F00ABD">
              <w:rPr>
                <w:rFonts w:ascii="Times New Roman" w:hAnsi="Times New Roman" w:cs="Times New Roman"/>
              </w:rPr>
              <w:t xml:space="preserve">min. </w:t>
            </w:r>
            <w:r w:rsidRPr="00F00ABD">
              <w:rPr>
                <w:rFonts w:ascii="Times New Roman" w:hAnsi="Times New Roman" w:cs="Times New Roman"/>
              </w:rPr>
              <w:t>4m.</w:t>
            </w:r>
          </w:p>
        </w:tc>
        <w:tc>
          <w:tcPr>
            <w:tcW w:w="2113" w:type="dxa"/>
            <w:vAlign w:val="center"/>
          </w:tcPr>
          <w:p w:rsidR="00C50069" w:rsidRDefault="00C50069" w:rsidP="00C50069">
            <w:pPr>
              <w:jc w:val="center"/>
            </w:pPr>
            <w:r w:rsidRPr="00804912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3463" w:type="dxa"/>
            <w:vAlign w:val="center"/>
          </w:tcPr>
          <w:p w:rsidR="00C50069" w:rsidRPr="00D97F27" w:rsidRDefault="00C50069" w:rsidP="00C50069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50069" w:rsidRPr="00C50069" w:rsidTr="00006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 w:rsidR="00C50069" w:rsidRPr="00C50069" w:rsidRDefault="00C50069" w:rsidP="00C500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:rsidR="00C50069" w:rsidRPr="00C50069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0069">
              <w:rPr>
                <w:rFonts w:ascii="Times New Roman" w:hAnsi="Times New Roman" w:cs="Times New Roman"/>
              </w:rPr>
              <w:t>Złącze przewodów materaca i jednostki kontrolnej pyłoszczelne i wodoszczelne – klasa ochrony IP61 lub lepsza.</w:t>
            </w:r>
          </w:p>
        </w:tc>
        <w:tc>
          <w:tcPr>
            <w:tcW w:w="2113" w:type="dxa"/>
            <w:vAlign w:val="center"/>
          </w:tcPr>
          <w:p w:rsidR="00C50069" w:rsidRDefault="00C50069" w:rsidP="00C50069">
            <w:pPr>
              <w:jc w:val="center"/>
            </w:pPr>
            <w:r w:rsidRPr="0080491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63" w:type="dxa"/>
            <w:vAlign w:val="center"/>
          </w:tcPr>
          <w:p w:rsidR="00C50069" w:rsidRPr="00C50069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50069" w:rsidRPr="00C50069" w:rsidTr="00006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 w:rsidR="00C50069" w:rsidRPr="00C50069" w:rsidRDefault="00C50069" w:rsidP="00C500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:rsidR="00C50069" w:rsidRPr="00C50069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0069">
              <w:rPr>
                <w:rFonts w:ascii="Times New Roman" w:hAnsi="Times New Roman" w:cs="Times New Roman"/>
              </w:rPr>
              <w:t>Wtyk oraz gniazdo złącza przewodów materaca i jednostki kontrolnej pyłoszczelne i wodoszczelne – klasa ochrony IP65 lub lepsza.</w:t>
            </w:r>
          </w:p>
        </w:tc>
        <w:tc>
          <w:tcPr>
            <w:tcW w:w="2113" w:type="dxa"/>
            <w:vAlign w:val="center"/>
          </w:tcPr>
          <w:p w:rsidR="00C50069" w:rsidRDefault="00C50069" w:rsidP="00C50069">
            <w:pPr>
              <w:jc w:val="center"/>
            </w:pPr>
            <w:r w:rsidRPr="0080491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63" w:type="dxa"/>
            <w:vAlign w:val="center"/>
          </w:tcPr>
          <w:p w:rsidR="00C50069" w:rsidRPr="00C50069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50069" w:rsidRPr="00C50069" w:rsidTr="00006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 w:rsidR="00C50069" w:rsidRPr="00C50069" w:rsidRDefault="00C50069" w:rsidP="00C500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:rsidR="00C50069" w:rsidRPr="00C50069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0069">
              <w:rPr>
                <w:rFonts w:ascii="Times New Roman" w:hAnsi="Times New Roman" w:cs="Times New Roman"/>
              </w:rPr>
              <w:t>Obudowy konektorów łączących przewód koca z przewodem jednostki kontrolnej w całości wykonane z tworzywa sztucznego zapewniającego pełną izolację od przewodów wewnętrznych.</w:t>
            </w:r>
          </w:p>
        </w:tc>
        <w:tc>
          <w:tcPr>
            <w:tcW w:w="2113" w:type="dxa"/>
            <w:vAlign w:val="center"/>
          </w:tcPr>
          <w:p w:rsidR="00C50069" w:rsidRDefault="00C50069" w:rsidP="00C50069">
            <w:pPr>
              <w:jc w:val="center"/>
            </w:pPr>
            <w:r w:rsidRPr="0080491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63" w:type="dxa"/>
            <w:vAlign w:val="center"/>
          </w:tcPr>
          <w:p w:rsidR="00C50069" w:rsidRPr="00C50069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50069" w:rsidRPr="00C50069" w:rsidTr="00006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 w:rsidR="00C50069" w:rsidRPr="00C50069" w:rsidRDefault="00C50069" w:rsidP="00C500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:rsidR="00C50069" w:rsidRPr="00B16C08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6C08">
              <w:rPr>
                <w:rFonts w:ascii="Times New Roman" w:hAnsi="Times New Roman" w:cs="Times New Roman"/>
              </w:rPr>
              <w:t>Koc z warstwą grzewczą wykonaną z elastycznych polimerów węglowych gwarantująca równomiernie ogrzewanie na całej powierzchni wraz z wygodną podszewką poliestrową i miękkim materiałem izolacyjnym.</w:t>
            </w:r>
          </w:p>
        </w:tc>
        <w:tc>
          <w:tcPr>
            <w:tcW w:w="2113" w:type="dxa"/>
            <w:vAlign w:val="center"/>
          </w:tcPr>
          <w:p w:rsidR="00C50069" w:rsidRDefault="00C50069" w:rsidP="00C50069">
            <w:pPr>
              <w:jc w:val="center"/>
            </w:pPr>
            <w:r w:rsidRPr="0080491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63" w:type="dxa"/>
            <w:vAlign w:val="center"/>
          </w:tcPr>
          <w:p w:rsidR="00C50069" w:rsidRPr="00C50069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50069" w:rsidRPr="00C50069" w:rsidTr="00006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 w:rsidR="00C50069" w:rsidRPr="00C50069" w:rsidRDefault="00C50069" w:rsidP="00C500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:rsidR="00C50069" w:rsidRPr="00B16C08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6C08">
              <w:rPr>
                <w:rFonts w:ascii="Times New Roman" w:hAnsi="Times New Roman" w:cs="Times New Roman"/>
              </w:rPr>
              <w:t>Powłoka zewnętrzna koca wykonana z nylonu z warstwą poliuretanową, nie zawiera lateksu.</w:t>
            </w:r>
          </w:p>
        </w:tc>
        <w:tc>
          <w:tcPr>
            <w:tcW w:w="2113" w:type="dxa"/>
            <w:vAlign w:val="center"/>
          </w:tcPr>
          <w:p w:rsidR="00C50069" w:rsidRDefault="00C50069" w:rsidP="00C50069">
            <w:pPr>
              <w:jc w:val="center"/>
            </w:pPr>
            <w:r w:rsidRPr="0080491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63" w:type="dxa"/>
            <w:vAlign w:val="center"/>
          </w:tcPr>
          <w:p w:rsidR="00C50069" w:rsidRPr="00C50069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50069" w:rsidRPr="00C50069" w:rsidTr="00006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 w:rsidR="00C50069" w:rsidRPr="00C50069" w:rsidRDefault="00C50069" w:rsidP="00C500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:rsidR="00C50069" w:rsidRPr="00B16C08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6C08">
              <w:rPr>
                <w:rFonts w:ascii="Times New Roman" w:hAnsi="Times New Roman" w:cs="Times New Roman"/>
              </w:rPr>
              <w:t>Powłoka zewnętrzna koca szczelnie zamknięta w technologii RF, nie szyta ani nie klejona.</w:t>
            </w:r>
          </w:p>
        </w:tc>
        <w:tc>
          <w:tcPr>
            <w:tcW w:w="2113" w:type="dxa"/>
            <w:vAlign w:val="center"/>
          </w:tcPr>
          <w:p w:rsidR="00C50069" w:rsidRDefault="00C50069" w:rsidP="00C50069">
            <w:pPr>
              <w:jc w:val="center"/>
            </w:pPr>
            <w:r w:rsidRPr="0080491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63" w:type="dxa"/>
            <w:vAlign w:val="center"/>
          </w:tcPr>
          <w:p w:rsidR="00C50069" w:rsidRPr="00C50069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50069" w:rsidRPr="00C50069" w:rsidTr="00006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 w:rsidR="00C50069" w:rsidRPr="00C50069" w:rsidRDefault="00C50069" w:rsidP="00C500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:rsidR="00C50069" w:rsidRPr="00B16C08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6C08">
              <w:rPr>
                <w:rFonts w:ascii="Times New Roman" w:hAnsi="Times New Roman" w:cs="Times New Roman"/>
              </w:rPr>
              <w:t>Jednolita konstrukcja koca minimalizująca ryzyko zakażeń (brak konieczności użycia pokrowców lub innych elementów dodatkowych).</w:t>
            </w:r>
          </w:p>
        </w:tc>
        <w:tc>
          <w:tcPr>
            <w:tcW w:w="2113" w:type="dxa"/>
            <w:vAlign w:val="center"/>
          </w:tcPr>
          <w:p w:rsidR="00C50069" w:rsidRDefault="00C50069" w:rsidP="00C50069">
            <w:pPr>
              <w:jc w:val="center"/>
            </w:pPr>
            <w:r w:rsidRPr="0080491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63" w:type="dxa"/>
            <w:vAlign w:val="center"/>
          </w:tcPr>
          <w:p w:rsidR="00C50069" w:rsidRPr="00C50069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50069" w:rsidRPr="00C50069" w:rsidTr="00006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 w:rsidR="00C50069" w:rsidRPr="00C50069" w:rsidRDefault="00C50069" w:rsidP="00C500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:rsidR="00C50069" w:rsidRPr="00B16C08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6C08">
              <w:rPr>
                <w:rFonts w:ascii="Times New Roman" w:hAnsi="Times New Roman" w:cs="Times New Roman"/>
              </w:rPr>
              <w:t>Ogrzewanie wyłącznie na styku ciała pacjenta z materacem.</w:t>
            </w:r>
          </w:p>
        </w:tc>
        <w:tc>
          <w:tcPr>
            <w:tcW w:w="2113" w:type="dxa"/>
            <w:vAlign w:val="center"/>
          </w:tcPr>
          <w:p w:rsidR="00C50069" w:rsidRDefault="00C50069" w:rsidP="00C50069">
            <w:pPr>
              <w:jc w:val="center"/>
            </w:pPr>
            <w:r w:rsidRPr="0080491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63" w:type="dxa"/>
            <w:vAlign w:val="center"/>
          </w:tcPr>
          <w:p w:rsidR="00C50069" w:rsidRPr="00C50069" w:rsidRDefault="00C50069" w:rsidP="00C500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50069" w:rsidRPr="00C50069" w:rsidTr="00006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 w:rsidR="00C50069" w:rsidRPr="00C50069" w:rsidRDefault="00C50069" w:rsidP="00C500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:rsidR="00C50069" w:rsidRPr="00B16C08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6C08">
              <w:rPr>
                <w:rFonts w:ascii="Times New Roman" w:hAnsi="Times New Roman" w:cs="Times New Roman"/>
              </w:rPr>
              <w:t>Przezierny dla promieni RTG.</w:t>
            </w:r>
          </w:p>
        </w:tc>
        <w:tc>
          <w:tcPr>
            <w:tcW w:w="2113" w:type="dxa"/>
            <w:vAlign w:val="center"/>
          </w:tcPr>
          <w:p w:rsidR="00C50069" w:rsidRDefault="00C50069" w:rsidP="00C50069">
            <w:pPr>
              <w:jc w:val="center"/>
            </w:pPr>
            <w:r w:rsidRPr="0080491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63" w:type="dxa"/>
            <w:vAlign w:val="center"/>
          </w:tcPr>
          <w:p w:rsidR="00C50069" w:rsidRPr="00C50069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50069" w:rsidRPr="00C50069" w:rsidTr="00006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 w:rsidR="00C50069" w:rsidRPr="00C50069" w:rsidRDefault="00C50069" w:rsidP="00C500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:rsidR="00C50069" w:rsidRPr="00B16C08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6C08">
              <w:rPr>
                <w:rFonts w:ascii="Times New Roman" w:hAnsi="Times New Roman" w:cs="Times New Roman"/>
              </w:rPr>
              <w:t xml:space="preserve">Koc o rozmiarze 1660x800x40 mm i wadze 1,5kg lub 1660x1200x40 mm i wadze 2,2kg </w:t>
            </w:r>
          </w:p>
        </w:tc>
        <w:tc>
          <w:tcPr>
            <w:tcW w:w="2113" w:type="dxa"/>
            <w:vAlign w:val="center"/>
          </w:tcPr>
          <w:p w:rsidR="00C50069" w:rsidRDefault="00C50069" w:rsidP="00C50069">
            <w:pPr>
              <w:jc w:val="center"/>
            </w:pPr>
            <w:r w:rsidRPr="0080491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63" w:type="dxa"/>
            <w:vAlign w:val="center"/>
          </w:tcPr>
          <w:p w:rsidR="00C50069" w:rsidRPr="00C50069" w:rsidRDefault="00C50069" w:rsidP="00C500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50069" w:rsidRPr="00C50069" w:rsidTr="00006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 w:rsidR="00C50069" w:rsidRPr="00C50069" w:rsidRDefault="00C50069" w:rsidP="00C500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:rsidR="00C50069" w:rsidRPr="00B16C08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6C08">
              <w:rPr>
                <w:rFonts w:ascii="Times New Roman" w:hAnsi="Times New Roman" w:cs="Times New Roman"/>
              </w:rPr>
              <w:t>Zasilanie koca - 26V.</w:t>
            </w:r>
          </w:p>
        </w:tc>
        <w:tc>
          <w:tcPr>
            <w:tcW w:w="2113" w:type="dxa"/>
            <w:vAlign w:val="center"/>
          </w:tcPr>
          <w:p w:rsidR="00C50069" w:rsidRDefault="00C50069" w:rsidP="00C50069">
            <w:pPr>
              <w:jc w:val="center"/>
            </w:pPr>
            <w:r w:rsidRPr="0080491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63" w:type="dxa"/>
            <w:vAlign w:val="center"/>
          </w:tcPr>
          <w:p w:rsidR="00C50069" w:rsidRPr="00C50069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50069" w:rsidRPr="00C50069" w:rsidTr="00006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 w:rsidR="00C50069" w:rsidRPr="00C50069" w:rsidRDefault="00C50069" w:rsidP="00C500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:rsidR="00C50069" w:rsidRPr="00B16C08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6C08">
              <w:rPr>
                <w:rFonts w:ascii="Times New Roman" w:hAnsi="Times New Roman" w:cs="Times New Roman"/>
              </w:rPr>
              <w:t>Wbudowany w koc jeden czujnik temperatury gwarantujący równomierne ogrzewanie na całej powierzchni materaca.</w:t>
            </w:r>
          </w:p>
        </w:tc>
        <w:tc>
          <w:tcPr>
            <w:tcW w:w="2113" w:type="dxa"/>
            <w:vAlign w:val="center"/>
          </w:tcPr>
          <w:p w:rsidR="00C50069" w:rsidRDefault="00C50069" w:rsidP="00C50069">
            <w:pPr>
              <w:jc w:val="center"/>
            </w:pPr>
            <w:r w:rsidRPr="0080491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63" w:type="dxa"/>
            <w:vAlign w:val="center"/>
          </w:tcPr>
          <w:p w:rsidR="00C50069" w:rsidRPr="00C50069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50069" w:rsidRPr="00C50069" w:rsidTr="00006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 w:rsidR="00C50069" w:rsidRPr="00C50069" w:rsidRDefault="00C50069" w:rsidP="00C500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:rsidR="00C50069" w:rsidRPr="00B16C08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6C08">
              <w:rPr>
                <w:rFonts w:ascii="Times New Roman" w:hAnsi="Times New Roman" w:cs="Times New Roman"/>
              </w:rPr>
              <w:t>Wbudowane w koc, niezależne, wodo i pyłoszczelne, mechaniczne  zabezpieczenie przed przegrzaniem.</w:t>
            </w:r>
          </w:p>
        </w:tc>
        <w:tc>
          <w:tcPr>
            <w:tcW w:w="2113" w:type="dxa"/>
            <w:vAlign w:val="center"/>
          </w:tcPr>
          <w:p w:rsidR="00C50069" w:rsidRDefault="00C50069" w:rsidP="00C50069">
            <w:pPr>
              <w:jc w:val="center"/>
            </w:pPr>
            <w:r w:rsidRPr="0080491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63" w:type="dxa"/>
            <w:vAlign w:val="center"/>
          </w:tcPr>
          <w:p w:rsidR="00C50069" w:rsidRPr="00C50069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50069" w:rsidRPr="00C50069" w:rsidTr="00006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 w:rsidR="00C50069" w:rsidRPr="00C50069" w:rsidRDefault="00C50069" w:rsidP="00C500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:rsidR="00C50069" w:rsidRPr="00B16C08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6C08">
              <w:rPr>
                <w:rFonts w:ascii="Times New Roman" w:hAnsi="Times New Roman" w:cs="Times New Roman"/>
              </w:rPr>
              <w:t>Zabezpieczenie przed przegrzaniem o progu bezpieczeństwa 43</w:t>
            </w:r>
            <w:r w:rsidRPr="00B16C08">
              <w:rPr>
                <w:rFonts w:ascii="Times New Roman" w:hAnsi="Times New Roman" w:cs="Times New Roman"/>
              </w:rPr>
              <w:sym w:font="Symbol" w:char="F0B0"/>
            </w:r>
            <w:r w:rsidRPr="00B16C08">
              <w:rPr>
                <w:rFonts w:ascii="Times New Roman" w:hAnsi="Times New Roman" w:cs="Times New Roman"/>
              </w:rPr>
              <w:t>C przy którym grzanie jest automatycznie wyłączane.</w:t>
            </w:r>
          </w:p>
        </w:tc>
        <w:tc>
          <w:tcPr>
            <w:tcW w:w="2113" w:type="dxa"/>
            <w:vAlign w:val="center"/>
          </w:tcPr>
          <w:p w:rsidR="00C50069" w:rsidRDefault="00C50069" w:rsidP="00C50069">
            <w:pPr>
              <w:jc w:val="center"/>
            </w:pPr>
            <w:r w:rsidRPr="0080491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63" w:type="dxa"/>
            <w:vAlign w:val="center"/>
          </w:tcPr>
          <w:p w:rsidR="00C50069" w:rsidRPr="00C50069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50069" w:rsidRPr="00C50069" w:rsidTr="00006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 w:rsidR="00C50069" w:rsidRPr="00C50069" w:rsidRDefault="00C50069" w:rsidP="00C500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:rsidR="00C50069" w:rsidRPr="00B16C08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6C08">
              <w:rPr>
                <w:rFonts w:ascii="Times New Roman" w:hAnsi="Times New Roman" w:cs="Times New Roman"/>
              </w:rPr>
              <w:t>Informacja tekstowa w formie komunikatów na wyświetlaczu jednostki kontrolnej o pojawiających się problemach, awariach, mówiąca o rodzaju problemu czy awarii .</w:t>
            </w:r>
          </w:p>
        </w:tc>
        <w:tc>
          <w:tcPr>
            <w:tcW w:w="2113" w:type="dxa"/>
            <w:vAlign w:val="center"/>
          </w:tcPr>
          <w:p w:rsidR="00C50069" w:rsidRDefault="00C50069" w:rsidP="00C50069">
            <w:pPr>
              <w:jc w:val="center"/>
            </w:pPr>
            <w:r w:rsidRPr="0080491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63" w:type="dxa"/>
            <w:vAlign w:val="center"/>
          </w:tcPr>
          <w:p w:rsidR="00C50069" w:rsidRPr="00C50069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50069" w:rsidRPr="00C50069" w:rsidTr="00006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 w:rsidR="00C50069" w:rsidRPr="00C50069" w:rsidRDefault="00C50069" w:rsidP="00C500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:rsidR="00C50069" w:rsidRPr="00B16C08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6C08">
              <w:rPr>
                <w:rFonts w:ascii="Times New Roman" w:hAnsi="Times New Roman" w:cs="Times New Roman"/>
              </w:rPr>
              <w:t xml:space="preserve">Możliwość wyboru wyświetlania komunikatów </w:t>
            </w:r>
            <w:r w:rsidRPr="00F00ABD">
              <w:rPr>
                <w:rFonts w:ascii="Times New Roman" w:hAnsi="Times New Roman" w:cs="Times New Roman"/>
              </w:rPr>
              <w:t xml:space="preserve">co najmniej w </w:t>
            </w:r>
            <w:r w:rsidR="00F00ABD" w:rsidRPr="00F00ABD">
              <w:rPr>
                <w:rFonts w:ascii="Times New Roman" w:hAnsi="Times New Roman" w:cs="Times New Roman"/>
              </w:rPr>
              <w:t>min. 2</w:t>
            </w:r>
            <w:r w:rsidRPr="00F00ABD">
              <w:rPr>
                <w:rFonts w:ascii="Times New Roman" w:hAnsi="Times New Roman" w:cs="Times New Roman"/>
              </w:rPr>
              <w:t xml:space="preserve"> językach, w polskim</w:t>
            </w:r>
            <w:r w:rsidR="00F00ABD" w:rsidRPr="00F00ABD">
              <w:rPr>
                <w:rFonts w:ascii="Times New Roman" w:hAnsi="Times New Roman" w:cs="Times New Roman"/>
              </w:rPr>
              <w:t xml:space="preserve"> i angielskim</w:t>
            </w:r>
            <w:r w:rsidRPr="00F00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3" w:type="dxa"/>
            <w:vAlign w:val="center"/>
          </w:tcPr>
          <w:p w:rsidR="00C50069" w:rsidRDefault="00C50069" w:rsidP="00C50069">
            <w:pPr>
              <w:jc w:val="center"/>
            </w:pPr>
            <w:r w:rsidRPr="0080491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63" w:type="dxa"/>
            <w:vAlign w:val="center"/>
          </w:tcPr>
          <w:p w:rsidR="00C50069" w:rsidRPr="004B57C1" w:rsidRDefault="00C50069" w:rsidP="00C50069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50069" w:rsidRPr="00C50069" w:rsidTr="00006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 w:rsidR="00C50069" w:rsidRPr="00C50069" w:rsidRDefault="00C50069" w:rsidP="00C500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:rsidR="00C50069" w:rsidRPr="00B16C08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6C08">
              <w:rPr>
                <w:rFonts w:ascii="Times New Roman" w:hAnsi="Times New Roman" w:cs="Times New Roman"/>
              </w:rPr>
              <w:t>Pamięć ostatnio ustawionej temperatury.</w:t>
            </w:r>
          </w:p>
        </w:tc>
        <w:tc>
          <w:tcPr>
            <w:tcW w:w="2113" w:type="dxa"/>
            <w:vAlign w:val="center"/>
          </w:tcPr>
          <w:p w:rsidR="00C50069" w:rsidRDefault="00C50069" w:rsidP="00C50069">
            <w:pPr>
              <w:jc w:val="center"/>
            </w:pPr>
            <w:r w:rsidRPr="0080491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63" w:type="dxa"/>
            <w:vAlign w:val="center"/>
          </w:tcPr>
          <w:p w:rsidR="00C50069" w:rsidRPr="00C50069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50069" w:rsidRPr="00C50069" w:rsidTr="00006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 w:rsidR="00C50069" w:rsidRPr="00C50069" w:rsidRDefault="00C50069" w:rsidP="00C500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:rsidR="00C50069" w:rsidRPr="00B16C08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6C08">
              <w:rPr>
                <w:rFonts w:ascii="Times New Roman" w:hAnsi="Times New Roman" w:cs="Times New Roman"/>
              </w:rPr>
              <w:t>Zasilanie jednostki kontrolnej - 230V.</w:t>
            </w:r>
          </w:p>
        </w:tc>
        <w:tc>
          <w:tcPr>
            <w:tcW w:w="2113" w:type="dxa"/>
            <w:vAlign w:val="center"/>
          </w:tcPr>
          <w:p w:rsidR="00C50069" w:rsidRDefault="00C50069" w:rsidP="00C50069">
            <w:pPr>
              <w:jc w:val="center"/>
            </w:pPr>
            <w:r w:rsidRPr="0080491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63" w:type="dxa"/>
            <w:vAlign w:val="center"/>
          </w:tcPr>
          <w:p w:rsidR="00C50069" w:rsidRPr="00C50069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50069" w:rsidRPr="00C50069" w:rsidTr="00006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 w:rsidR="00C50069" w:rsidRPr="00C50069" w:rsidRDefault="00C50069" w:rsidP="00C500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:rsidR="00C50069" w:rsidRPr="00B16C08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6C08">
              <w:rPr>
                <w:rFonts w:ascii="Times New Roman" w:hAnsi="Times New Roman" w:cs="Times New Roman"/>
              </w:rPr>
              <w:t>Zakres ustawialnej temperatury 37</w:t>
            </w:r>
            <w:r w:rsidRPr="00B16C08">
              <w:rPr>
                <w:rFonts w:ascii="Times New Roman" w:hAnsi="Times New Roman" w:cs="Times New Roman"/>
              </w:rPr>
              <w:sym w:font="Symbol" w:char="F0B0"/>
            </w:r>
            <w:r w:rsidRPr="00B16C08">
              <w:rPr>
                <w:rFonts w:ascii="Times New Roman" w:hAnsi="Times New Roman" w:cs="Times New Roman"/>
              </w:rPr>
              <w:t>C-40</w:t>
            </w:r>
            <w:r w:rsidRPr="00B16C08">
              <w:rPr>
                <w:rFonts w:ascii="Times New Roman" w:hAnsi="Times New Roman" w:cs="Times New Roman"/>
              </w:rPr>
              <w:sym w:font="Symbol" w:char="F0B0"/>
            </w:r>
            <w:r w:rsidRPr="00B16C08">
              <w:rPr>
                <w:rFonts w:ascii="Times New Roman" w:hAnsi="Times New Roman" w:cs="Times New Roman"/>
              </w:rPr>
              <w:t>C z krokiem co 1</w:t>
            </w:r>
            <w:r w:rsidRPr="00B16C08">
              <w:rPr>
                <w:rFonts w:ascii="Times New Roman" w:hAnsi="Times New Roman" w:cs="Times New Roman"/>
              </w:rPr>
              <w:sym w:font="Symbol" w:char="F0B0"/>
            </w:r>
            <w:r w:rsidRPr="00B16C08"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2113" w:type="dxa"/>
            <w:vAlign w:val="center"/>
          </w:tcPr>
          <w:p w:rsidR="00C50069" w:rsidRDefault="00C50069" w:rsidP="00C50069">
            <w:pPr>
              <w:jc w:val="center"/>
            </w:pPr>
            <w:r w:rsidRPr="0080491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63" w:type="dxa"/>
            <w:vAlign w:val="center"/>
          </w:tcPr>
          <w:p w:rsidR="00C50069" w:rsidRPr="00C50069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50069" w:rsidRPr="00C50069" w:rsidTr="00006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 w:rsidR="00C50069" w:rsidRPr="00C50069" w:rsidRDefault="00C50069" w:rsidP="00C500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:rsidR="00C50069" w:rsidRPr="00B16C08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6C08">
              <w:rPr>
                <w:rFonts w:ascii="Times New Roman" w:hAnsi="Times New Roman" w:cs="Times New Roman"/>
              </w:rPr>
              <w:t>„</w:t>
            </w:r>
            <w:proofErr w:type="spellStart"/>
            <w:r w:rsidRPr="00B16C08">
              <w:rPr>
                <w:rFonts w:ascii="Times New Roman" w:hAnsi="Times New Roman" w:cs="Times New Roman"/>
              </w:rPr>
              <w:t>Autotest</w:t>
            </w:r>
            <w:proofErr w:type="spellEnd"/>
            <w:r w:rsidRPr="00B16C08">
              <w:rPr>
                <w:rFonts w:ascii="Times New Roman" w:hAnsi="Times New Roman" w:cs="Times New Roman"/>
              </w:rPr>
              <w:t>” - automatyczne sprawdzanie poprawności działania kontrolki i alarmów przy każdym włączeniu urządzenia, pokazujące poprawność działania po każdym teście.</w:t>
            </w:r>
          </w:p>
        </w:tc>
        <w:tc>
          <w:tcPr>
            <w:tcW w:w="2113" w:type="dxa"/>
            <w:vAlign w:val="center"/>
          </w:tcPr>
          <w:p w:rsidR="00C50069" w:rsidRDefault="00C50069" w:rsidP="00C50069">
            <w:pPr>
              <w:jc w:val="center"/>
            </w:pPr>
            <w:r w:rsidRPr="0080491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63" w:type="dxa"/>
            <w:vAlign w:val="center"/>
          </w:tcPr>
          <w:p w:rsidR="00C50069" w:rsidRPr="00C50069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50069" w:rsidRPr="00C50069" w:rsidTr="00006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 w:rsidR="00C50069" w:rsidRPr="00C50069" w:rsidRDefault="00C50069" w:rsidP="00C500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:rsidR="00C50069" w:rsidRPr="00B16C08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6C08">
              <w:rPr>
                <w:rFonts w:ascii="Times New Roman" w:hAnsi="Times New Roman" w:cs="Times New Roman"/>
              </w:rPr>
              <w:t>Jednostka kontrolna wyposażona w tylko jedno podłączenie, gdzie cały system zapewnia wystarczająco efektywne ogrzewanie pacjenta ale z możliwość zastosowania równocześnie innych źródeł ogrzewania, np. materac.</w:t>
            </w:r>
          </w:p>
        </w:tc>
        <w:tc>
          <w:tcPr>
            <w:tcW w:w="2113" w:type="dxa"/>
            <w:vAlign w:val="center"/>
          </w:tcPr>
          <w:p w:rsidR="00C50069" w:rsidRDefault="00C50069" w:rsidP="00C50069">
            <w:pPr>
              <w:jc w:val="center"/>
            </w:pPr>
            <w:r w:rsidRPr="0080491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63" w:type="dxa"/>
            <w:vAlign w:val="center"/>
          </w:tcPr>
          <w:p w:rsidR="00C50069" w:rsidRPr="00C50069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50069" w:rsidRPr="00C50069" w:rsidTr="00006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 w:rsidR="00C50069" w:rsidRPr="00C50069" w:rsidRDefault="00C50069" w:rsidP="00C500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:rsidR="00C50069" w:rsidRPr="00B16C08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6C08">
              <w:rPr>
                <w:rFonts w:ascii="Times New Roman" w:hAnsi="Times New Roman" w:cs="Times New Roman"/>
              </w:rPr>
              <w:t>Jednostka kontrolna waga do 4 kg włącznie.</w:t>
            </w:r>
          </w:p>
        </w:tc>
        <w:tc>
          <w:tcPr>
            <w:tcW w:w="2113" w:type="dxa"/>
            <w:vAlign w:val="center"/>
          </w:tcPr>
          <w:p w:rsidR="00C50069" w:rsidRDefault="00C50069" w:rsidP="00C50069">
            <w:pPr>
              <w:jc w:val="center"/>
            </w:pPr>
            <w:r w:rsidRPr="0080491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63" w:type="dxa"/>
            <w:vAlign w:val="center"/>
          </w:tcPr>
          <w:p w:rsidR="00C50069" w:rsidRPr="00C50069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50069" w:rsidRPr="00C50069" w:rsidTr="00006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 w:rsidR="00C50069" w:rsidRPr="00C50069" w:rsidRDefault="00C50069" w:rsidP="00C500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:rsidR="00C50069" w:rsidRPr="00B16C08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6C08">
              <w:rPr>
                <w:rFonts w:ascii="Times New Roman" w:hAnsi="Times New Roman" w:cs="Times New Roman"/>
              </w:rPr>
              <w:t>Uchwyt na jednostce kontrolnej umożliwiający trwałe mocowanie urządzenia, w sposób uniemożliwiający jego ruch w trakcie obsługi.</w:t>
            </w:r>
          </w:p>
        </w:tc>
        <w:tc>
          <w:tcPr>
            <w:tcW w:w="2113" w:type="dxa"/>
            <w:vAlign w:val="center"/>
          </w:tcPr>
          <w:p w:rsidR="00C50069" w:rsidRDefault="00C50069" w:rsidP="00C50069">
            <w:pPr>
              <w:jc w:val="center"/>
            </w:pPr>
            <w:r w:rsidRPr="0080491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63" w:type="dxa"/>
            <w:vAlign w:val="center"/>
          </w:tcPr>
          <w:p w:rsidR="00C50069" w:rsidRPr="00C50069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50069" w:rsidRPr="00C50069" w:rsidTr="00006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 w:rsidR="00C50069" w:rsidRPr="00C50069" w:rsidRDefault="00C50069" w:rsidP="00C500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:rsidR="00C50069" w:rsidRPr="00B16C08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6C08">
              <w:rPr>
                <w:rFonts w:ascii="Times New Roman" w:hAnsi="Times New Roman" w:cs="Times New Roman"/>
              </w:rPr>
              <w:t xml:space="preserve">Wszystkie elementy elektroniczne nie licząc czujnika temperatury, zabezpieczenia przed przegrzaniem oraz warstwy grzewczej, ze względów bezpieczeństwa znajdują są w </w:t>
            </w:r>
            <w:r w:rsidRPr="00B16C08">
              <w:rPr>
                <w:rFonts w:ascii="Times New Roman" w:hAnsi="Times New Roman" w:cs="Times New Roman"/>
              </w:rPr>
              <w:lastRenderedPageBreak/>
              <w:t>jednostce kontrolnej.</w:t>
            </w:r>
          </w:p>
        </w:tc>
        <w:tc>
          <w:tcPr>
            <w:tcW w:w="2113" w:type="dxa"/>
            <w:vAlign w:val="center"/>
          </w:tcPr>
          <w:p w:rsidR="00C50069" w:rsidRDefault="00C50069" w:rsidP="00C50069">
            <w:pPr>
              <w:jc w:val="center"/>
            </w:pPr>
            <w:r w:rsidRPr="00804912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3463" w:type="dxa"/>
            <w:vAlign w:val="center"/>
          </w:tcPr>
          <w:p w:rsidR="00C50069" w:rsidRPr="00C50069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50069" w:rsidRPr="00C50069" w:rsidTr="00006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 w:rsidR="00C50069" w:rsidRPr="00C50069" w:rsidRDefault="00C50069" w:rsidP="00C500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:rsidR="00C50069" w:rsidRPr="00B16C08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6C08">
              <w:rPr>
                <w:rFonts w:ascii="Times New Roman" w:hAnsi="Times New Roman" w:cs="Times New Roman"/>
              </w:rPr>
              <w:t>Obudowa jednostki kontrolnej ze względów bezpieczeństwa w całości wykonana z nieprzewodzącego tworzywa sztucznego.</w:t>
            </w:r>
          </w:p>
        </w:tc>
        <w:tc>
          <w:tcPr>
            <w:tcW w:w="2113" w:type="dxa"/>
            <w:vAlign w:val="center"/>
          </w:tcPr>
          <w:p w:rsidR="00C50069" w:rsidRDefault="00C50069" w:rsidP="00C50069">
            <w:pPr>
              <w:jc w:val="center"/>
            </w:pPr>
            <w:r w:rsidRPr="0080491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63" w:type="dxa"/>
            <w:vAlign w:val="center"/>
          </w:tcPr>
          <w:p w:rsidR="00C50069" w:rsidRPr="00C50069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50069" w:rsidRPr="00C50069" w:rsidTr="00006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 w:rsidR="00C50069" w:rsidRPr="00C50069" w:rsidRDefault="00C50069" w:rsidP="00C500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:rsidR="00C50069" w:rsidRPr="00B16C08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6C08">
              <w:rPr>
                <w:rFonts w:ascii="Times New Roman" w:hAnsi="Times New Roman" w:cs="Times New Roman"/>
              </w:rPr>
              <w:t>Jednostka kontrolna w II klasie ochronności przeciwporażeniowej z izolacją podwójną w celu zapewnienia pełnego bezpieczeństwa pacjenta i użytkownika.</w:t>
            </w:r>
          </w:p>
        </w:tc>
        <w:tc>
          <w:tcPr>
            <w:tcW w:w="2113" w:type="dxa"/>
            <w:vAlign w:val="center"/>
          </w:tcPr>
          <w:p w:rsidR="00C50069" w:rsidRDefault="00C50069" w:rsidP="00C50069">
            <w:pPr>
              <w:jc w:val="center"/>
            </w:pPr>
            <w:r w:rsidRPr="0080491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63" w:type="dxa"/>
            <w:vAlign w:val="center"/>
          </w:tcPr>
          <w:p w:rsidR="00C50069" w:rsidRPr="00C50069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50069" w:rsidRPr="00C50069" w:rsidTr="00006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 w:rsidR="00C50069" w:rsidRPr="00C50069" w:rsidRDefault="00C50069" w:rsidP="00C500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:rsidR="00C50069" w:rsidRPr="00B16C08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6C08">
              <w:rPr>
                <w:rFonts w:ascii="Times New Roman" w:hAnsi="Times New Roman" w:cs="Times New Roman"/>
              </w:rPr>
              <w:t>Koc przeznaczony do ogrzewania pacjentów niezależnie od wieku i wzrostu.</w:t>
            </w:r>
          </w:p>
        </w:tc>
        <w:tc>
          <w:tcPr>
            <w:tcW w:w="2113" w:type="dxa"/>
            <w:vAlign w:val="center"/>
          </w:tcPr>
          <w:p w:rsidR="00C50069" w:rsidRDefault="00C50069" w:rsidP="00C50069">
            <w:pPr>
              <w:jc w:val="center"/>
            </w:pPr>
            <w:r w:rsidRPr="0080491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63" w:type="dxa"/>
            <w:vAlign w:val="center"/>
          </w:tcPr>
          <w:p w:rsidR="00C50069" w:rsidRPr="00C50069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50069" w:rsidRPr="00C50069" w:rsidTr="00006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 w:rsidR="00C50069" w:rsidRPr="00C50069" w:rsidRDefault="00C50069" w:rsidP="00C500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:rsidR="00C50069" w:rsidRPr="00B16C08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6C08">
              <w:rPr>
                <w:rFonts w:ascii="Times New Roman" w:hAnsi="Times New Roman" w:cs="Times New Roman"/>
              </w:rPr>
              <w:t>Umieszczenie naklejki na kocu nie powodujące uszkodzenia warstwy grzewczej.</w:t>
            </w:r>
          </w:p>
        </w:tc>
        <w:tc>
          <w:tcPr>
            <w:tcW w:w="2113" w:type="dxa"/>
            <w:vAlign w:val="center"/>
          </w:tcPr>
          <w:p w:rsidR="00C50069" w:rsidRDefault="00C50069" w:rsidP="00C50069">
            <w:pPr>
              <w:jc w:val="center"/>
            </w:pPr>
            <w:r w:rsidRPr="0080491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63" w:type="dxa"/>
            <w:vAlign w:val="center"/>
          </w:tcPr>
          <w:p w:rsidR="00C50069" w:rsidRPr="00C50069" w:rsidRDefault="00C50069" w:rsidP="00C500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50069" w:rsidRPr="00C50069" w:rsidTr="00006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 w:rsidR="00C50069" w:rsidRPr="00C50069" w:rsidRDefault="00C50069" w:rsidP="00C500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:rsidR="00C50069" w:rsidRPr="00C50069" w:rsidRDefault="00C50069" w:rsidP="00C500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50069">
              <w:rPr>
                <w:rFonts w:ascii="Times New Roman" w:eastAsia="Times New Roman" w:hAnsi="Times New Roman" w:cs="Times New Roman"/>
              </w:rPr>
              <w:t>Możliwość stosowania materaca w warunkach o zwiększonej wilgotności powyżej 70%.</w:t>
            </w:r>
          </w:p>
        </w:tc>
        <w:tc>
          <w:tcPr>
            <w:tcW w:w="2113" w:type="dxa"/>
            <w:vAlign w:val="center"/>
          </w:tcPr>
          <w:p w:rsidR="00C50069" w:rsidRDefault="00C50069" w:rsidP="00C50069">
            <w:pPr>
              <w:jc w:val="center"/>
            </w:pPr>
            <w:r w:rsidRPr="0080491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63" w:type="dxa"/>
            <w:vAlign w:val="center"/>
          </w:tcPr>
          <w:p w:rsidR="00C50069" w:rsidRPr="00C50069" w:rsidRDefault="00C50069" w:rsidP="00C500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657B9" w:rsidRDefault="003657B9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3657B9" w:rsidRDefault="003657B9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3657B9" w:rsidRDefault="003657B9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A8451C" w:rsidRDefault="00A8451C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A8451C" w:rsidRDefault="00A8451C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A8451C" w:rsidRDefault="00A8451C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A8451C" w:rsidRDefault="00A8451C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A8451C" w:rsidRDefault="00A8451C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A8451C" w:rsidRDefault="00A8451C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A8451C" w:rsidRDefault="00A8451C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A8451C" w:rsidRDefault="00A8451C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A8451C" w:rsidRDefault="00A8451C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A8451C" w:rsidRDefault="00A8451C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A8451C" w:rsidRDefault="00A8451C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A8451C" w:rsidRDefault="00A8451C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A8451C" w:rsidRDefault="00A8451C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A8451C" w:rsidRDefault="00A8451C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A8451C" w:rsidRDefault="00A8451C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A8451C" w:rsidRDefault="00A8451C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A8451C" w:rsidRDefault="00A8451C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A8451C" w:rsidRDefault="00A8451C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A8451C" w:rsidRDefault="00A8451C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A8451C" w:rsidRDefault="00A8451C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A8451C" w:rsidRDefault="00A8451C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A8451C" w:rsidRDefault="00A8451C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8C7EE0" w:rsidRPr="00006D3F" w:rsidRDefault="008C7EE0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  <w:r w:rsidRPr="00006D3F">
        <w:rPr>
          <w:rFonts w:ascii="Tahoma" w:eastAsia="Times New Roman" w:hAnsi="Tahoma" w:cs="Tahoma"/>
          <w:b/>
          <w:i/>
          <w:sz w:val="24"/>
          <w:szCs w:val="24"/>
        </w:rPr>
        <w:lastRenderedPageBreak/>
        <w:t xml:space="preserve">WARUNKI  GWARANCJI  I  SERWISU </w:t>
      </w:r>
    </w:p>
    <w:bookmarkEnd w:id="2"/>
    <w:p w:rsidR="008C7EE0" w:rsidRPr="00767A51" w:rsidRDefault="008C7EE0" w:rsidP="008C7E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4856"/>
        <w:gridCol w:w="2179"/>
        <w:gridCol w:w="2179"/>
      </w:tblGrid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proofErr w:type="spellStart"/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4856" w:type="dxa"/>
            <w:vAlign w:val="center"/>
          </w:tcPr>
          <w:p w:rsidR="008C7EE0" w:rsidRPr="005F0EF6" w:rsidRDefault="008C7EE0" w:rsidP="002E0709">
            <w:pPr>
              <w:keepNext/>
              <w:autoSpaceDE w:val="0"/>
              <w:spacing w:before="240" w:after="6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  <w:t>Warunki gwarancji i serwisu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Warunek graniczny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Oferowane warunki (podaje Wykonawca)</w:t>
            </w: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1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Pełna obsługa serwisowa napraw oraz przeglądy okresowe - konserwacje (wraz z elementami wymienianymi</w:t>
            </w:r>
            <w:r w:rsidRPr="005F0EF6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 – nie określanymi w instrukcji obsługi jako elementy zużywalne)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 w okresie gwarancji </w:t>
            </w: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dokony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wane</w:t>
            </w: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 xml:space="preserve"> przez autoryzowany 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serwis producenta, 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wliczone w cenę zamówi</w:t>
            </w:r>
            <w:bookmarkStart w:id="3" w:name="_GoBack"/>
            <w:bookmarkEnd w:id="3"/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enia bez żadnych limitów np. ilość godzin pracy, itp.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cantSplit/>
          <w:jc w:val="center"/>
        </w:trPr>
        <w:tc>
          <w:tcPr>
            <w:tcW w:w="426" w:type="dxa"/>
            <w:vAlign w:val="center"/>
          </w:tcPr>
          <w:p w:rsidR="008C7EE0" w:rsidRPr="0076095E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2</w:t>
            </w:r>
          </w:p>
        </w:tc>
        <w:tc>
          <w:tcPr>
            <w:tcW w:w="4856" w:type="dxa"/>
            <w:vAlign w:val="center"/>
          </w:tcPr>
          <w:p w:rsidR="008C7EE0" w:rsidRPr="00006D3F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006D3F">
              <w:rPr>
                <w:rFonts w:ascii="Arial" w:eastAsia="Times New Roman" w:hAnsi="Arial" w:cs="Arial"/>
                <w:sz w:val="20"/>
                <w:lang w:eastAsia="pl-PL"/>
              </w:rPr>
              <w:t>Czas usunięcia usterki/awarii od momentu przyjęcia zgłoszenia</w:t>
            </w:r>
          </w:p>
        </w:tc>
        <w:tc>
          <w:tcPr>
            <w:tcW w:w="2179" w:type="dxa"/>
            <w:vAlign w:val="center"/>
          </w:tcPr>
          <w:p w:rsidR="008C7EE0" w:rsidRPr="00006D3F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006D3F">
              <w:rPr>
                <w:rFonts w:ascii="Arial" w:eastAsia="Times New Roman" w:hAnsi="Arial" w:cs="Arial"/>
                <w:sz w:val="20"/>
                <w:lang w:eastAsia="pl-PL"/>
              </w:rPr>
              <w:t xml:space="preserve">max. </w:t>
            </w:r>
            <w:r w:rsidR="00006D3F" w:rsidRPr="00006D3F">
              <w:rPr>
                <w:rFonts w:ascii="Arial" w:eastAsia="Times New Roman" w:hAnsi="Arial" w:cs="Arial"/>
                <w:sz w:val="20"/>
                <w:lang w:eastAsia="pl-PL"/>
              </w:rPr>
              <w:t>4 dni kalendarzowe</w:t>
            </w:r>
          </w:p>
        </w:tc>
        <w:tc>
          <w:tcPr>
            <w:tcW w:w="2179" w:type="dxa"/>
            <w:vAlign w:val="center"/>
          </w:tcPr>
          <w:p w:rsidR="008C7EE0" w:rsidRPr="004A64C8" w:rsidRDefault="008C7EE0" w:rsidP="000C555A">
            <w:pPr>
              <w:rPr>
                <w:rFonts w:ascii="Arial" w:eastAsia="Times New Roman" w:hAnsi="Arial" w:cs="Arial"/>
                <w:color w:val="FF0000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3</w:t>
            </w:r>
          </w:p>
        </w:tc>
        <w:tc>
          <w:tcPr>
            <w:tcW w:w="4856" w:type="dxa"/>
            <w:vAlign w:val="center"/>
          </w:tcPr>
          <w:p w:rsidR="008C7EE0" w:rsidRPr="00006D3F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006D3F">
              <w:rPr>
                <w:rFonts w:ascii="Arial" w:eastAsia="Times New Roman" w:hAnsi="Arial" w:cs="Arial"/>
                <w:sz w:val="20"/>
                <w:lang w:eastAsia="pl-PL"/>
              </w:rPr>
              <w:t xml:space="preserve">W przypadku, gdy czas naprawy przekroczy </w:t>
            </w:r>
            <w:r w:rsidR="00006D3F" w:rsidRPr="00006D3F">
              <w:rPr>
                <w:rFonts w:ascii="Arial" w:eastAsia="Times New Roman" w:hAnsi="Arial" w:cs="Arial"/>
                <w:sz w:val="20"/>
                <w:lang w:eastAsia="pl-PL"/>
              </w:rPr>
              <w:t>4 dni kalendarzowe</w:t>
            </w:r>
            <w:r w:rsidRPr="00006D3F">
              <w:rPr>
                <w:rFonts w:ascii="Arial" w:eastAsia="Times New Roman" w:hAnsi="Arial" w:cs="Arial"/>
                <w:sz w:val="20"/>
                <w:lang w:eastAsia="pl-PL"/>
              </w:rPr>
              <w:t xml:space="preserve"> - Wykonawca jest zobowiązany na własny koszt do dostarczenia urządzenia zastępczego - takiego samego typu - na czas trwania naprawy. Zamawiający nie ponosi z tego tytułu ewentualnych dodatkowych kosztów</w:t>
            </w:r>
          </w:p>
        </w:tc>
        <w:tc>
          <w:tcPr>
            <w:tcW w:w="2179" w:type="dxa"/>
            <w:vAlign w:val="center"/>
          </w:tcPr>
          <w:p w:rsidR="008C7EE0" w:rsidRPr="00006D3F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006D3F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4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 przypadku awarii - naprawa w siedzibie Zamawiającego, w przypadku braku możliwości naprawy w siedzibie Zamawiającego wszelkie koszty transportu ponosi Wykonawca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5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Przedłużenie okresu gwarancji o każdorazowy czas przestoju 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6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Minimalna liczba napraw powodująca wymianę tego samego elementu lub podzespołu na nowy: dopuszczamy 2-krotną naprawę, w przypadku 3-ciego uszkodzenia  - wymiana elementu lub podzespołu na nowy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7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Okres zagwarantowania dostępności części zamiennych i wyposażenia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min. </w:t>
            </w:r>
            <w:r w:rsidR="00797FEF">
              <w:rPr>
                <w:rFonts w:ascii="Arial" w:eastAsia="Times New Roman" w:hAnsi="Arial" w:cs="Arial"/>
                <w:sz w:val="20"/>
                <w:lang w:eastAsia="pl-PL"/>
              </w:rPr>
              <w:t>10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 lat od daty dostawy 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8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Serwis pogwarancyjny na terenie Polski – wskazać przeznaczony dla Zamawiającego (najbliższy) punkt napraw pogwarancyjnych (adres, telefon, e-mail)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Podać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</w:tbl>
    <w:p w:rsidR="008C7EE0" w:rsidRPr="00767A51" w:rsidRDefault="008C7EE0" w:rsidP="008C7EE0">
      <w:pPr>
        <w:rPr>
          <w:rFonts w:ascii="Arial" w:hAnsi="Arial" w:cs="Arial"/>
          <w:sz w:val="18"/>
          <w:szCs w:val="18"/>
        </w:rPr>
      </w:pPr>
    </w:p>
    <w:p w:rsidR="002F0F61" w:rsidRPr="00767A51" w:rsidRDefault="002F0F61">
      <w:pPr>
        <w:rPr>
          <w:rFonts w:ascii="Arial" w:hAnsi="Arial" w:cs="Arial"/>
          <w:sz w:val="18"/>
          <w:szCs w:val="18"/>
        </w:rPr>
      </w:pPr>
    </w:p>
    <w:sectPr w:rsidR="002F0F61" w:rsidRPr="00767A51" w:rsidSect="00767A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BB3" w:rsidRDefault="007D6BB3" w:rsidP="002F2BC0">
      <w:pPr>
        <w:spacing w:after="0" w:line="240" w:lineRule="auto"/>
      </w:pPr>
      <w:r>
        <w:separator/>
      </w:r>
    </w:p>
  </w:endnote>
  <w:endnote w:type="continuationSeparator" w:id="0">
    <w:p w:rsidR="007D6BB3" w:rsidRDefault="007D6BB3" w:rsidP="002F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111452"/>
      <w:docPartObj>
        <w:docPartGallery w:val="Page Numbers (Bottom of Page)"/>
        <w:docPartUnique/>
      </w:docPartObj>
    </w:sdtPr>
    <w:sdtEndPr/>
    <w:sdtContent>
      <w:sdt>
        <w:sdtPr>
          <w:id w:val="-497498785"/>
          <w:docPartObj>
            <w:docPartGallery w:val="Page Numbers (Top of Page)"/>
            <w:docPartUnique/>
          </w:docPartObj>
        </w:sdtPr>
        <w:sdtEndPr/>
        <w:sdtContent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767A51" w:rsidRDefault="00767A51" w:rsidP="00767A51">
            <w:pPr>
              <w:pStyle w:val="Stopka"/>
              <w:jc w:val="right"/>
            </w:pPr>
            <w:r>
              <w:t>Podpis Wykonawcy</w:t>
            </w:r>
          </w:p>
          <w:p w:rsidR="00767A51" w:rsidRDefault="00767A51" w:rsidP="00767A51">
            <w:pPr>
              <w:pStyle w:val="Stopka"/>
              <w:jc w:val="center"/>
            </w:pPr>
            <w:r>
              <w:t xml:space="preserve">Strona </w:t>
            </w:r>
            <w:r w:rsidR="008272E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272ED">
              <w:rPr>
                <w:b/>
                <w:bCs/>
                <w:sz w:val="24"/>
                <w:szCs w:val="24"/>
              </w:rPr>
              <w:fldChar w:fldCharType="separate"/>
            </w:r>
            <w:r w:rsidR="004B57C1">
              <w:rPr>
                <w:b/>
                <w:bCs/>
                <w:noProof/>
              </w:rPr>
              <w:t>4</w:t>
            </w:r>
            <w:r w:rsidR="008272E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272E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272ED">
              <w:rPr>
                <w:b/>
                <w:bCs/>
                <w:sz w:val="24"/>
                <w:szCs w:val="24"/>
              </w:rPr>
              <w:fldChar w:fldCharType="separate"/>
            </w:r>
            <w:r w:rsidR="004B57C1">
              <w:rPr>
                <w:b/>
                <w:bCs/>
                <w:noProof/>
              </w:rPr>
              <w:t>5</w:t>
            </w:r>
            <w:r w:rsidR="008272E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7A51" w:rsidRDefault="00767A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624972"/>
      <w:docPartObj>
        <w:docPartGallery w:val="Page Numbers (Bottom of Page)"/>
        <w:docPartUnique/>
      </w:docPartObj>
    </w:sdtPr>
    <w:sdtEndPr/>
    <w:sdtContent>
      <w:sdt>
        <w:sdtPr>
          <w:id w:val="-2039885085"/>
          <w:docPartObj>
            <w:docPartGallery w:val="Page Numbers (Top of Page)"/>
            <w:docPartUnique/>
          </w:docPartObj>
        </w:sdtPr>
        <w:sdtEndPr/>
        <w:sdtContent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767A51" w:rsidRDefault="00767A51" w:rsidP="00767A51">
            <w:pPr>
              <w:pStyle w:val="Stopka"/>
              <w:jc w:val="right"/>
            </w:pPr>
            <w:r>
              <w:t>Podpis Wykonawcy</w:t>
            </w: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center"/>
            </w:pPr>
            <w:r>
              <w:t xml:space="preserve">Strona </w:t>
            </w:r>
            <w:r w:rsidR="008272E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272ED">
              <w:rPr>
                <w:b/>
                <w:bCs/>
                <w:sz w:val="24"/>
                <w:szCs w:val="24"/>
              </w:rPr>
              <w:fldChar w:fldCharType="separate"/>
            </w:r>
            <w:r w:rsidR="004B57C1">
              <w:rPr>
                <w:b/>
                <w:bCs/>
                <w:noProof/>
              </w:rPr>
              <w:t>1</w:t>
            </w:r>
            <w:r w:rsidR="008272E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272E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272ED">
              <w:rPr>
                <w:b/>
                <w:bCs/>
                <w:sz w:val="24"/>
                <w:szCs w:val="24"/>
              </w:rPr>
              <w:fldChar w:fldCharType="separate"/>
            </w:r>
            <w:r w:rsidR="004B57C1">
              <w:rPr>
                <w:b/>
                <w:bCs/>
                <w:noProof/>
              </w:rPr>
              <w:t>5</w:t>
            </w:r>
            <w:r w:rsidR="008272E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7A51" w:rsidRDefault="00767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BB3" w:rsidRDefault="007D6BB3" w:rsidP="002F2BC0">
      <w:pPr>
        <w:spacing w:after="0" w:line="240" w:lineRule="auto"/>
      </w:pPr>
      <w:r>
        <w:separator/>
      </w:r>
    </w:p>
  </w:footnote>
  <w:footnote w:type="continuationSeparator" w:id="0">
    <w:p w:rsidR="007D6BB3" w:rsidRDefault="007D6BB3" w:rsidP="002F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0F" w:rsidRDefault="00C0010F">
    <w:pPr>
      <w:pStyle w:val="Nagwek"/>
      <w:rPr>
        <w:rFonts w:hint="eastAsia"/>
      </w:rPr>
    </w:pPr>
  </w:p>
  <w:p w:rsidR="00767A51" w:rsidRDefault="00767A51" w:rsidP="00767A51">
    <w:pPr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 w:rsidR="00DC3EFB">
      <w:rPr>
        <w:b/>
        <w:sz w:val="24"/>
        <w:szCs w:val="28"/>
      </w:rPr>
      <w:t>5</w:t>
    </w:r>
    <w:r>
      <w:rPr>
        <w:b/>
        <w:sz w:val="24"/>
        <w:szCs w:val="28"/>
      </w:rPr>
      <w:t>.</w:t>
    </w:r>
    <w:r w:rsidRPr="00C0010F">
      <w:rPr>
        <w:b/>
        <w:sz w:val="24"/>
        <w:szCs w:val="28"/>
      </w:rPr>
      <w:t xml:space="preserve">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</w:t>
    </w:r>
    <w:r w:rsidR="00DC3EFB">
      <w:rPr>
        <w:b/>
        <w:i/>
        <w:sz w:val="24"/>
        <w:szCs w:val="28"/>
      </w:rPr>
      <w:t>5</w:t>
    </w:r>
    <w:r w:rsidRPr="00C0010F">
      <w:rPr>
        <w:b/>
        <w:i/>
        <w:sz w:val="24"/>
        <w:szCs w:val="28"/>
      </w:rPr>
      <w:t xml:space="preserve"> do SIWZ</w:t>
    </w:r>
  </w:p>
  <w:p w:rsidR="007305C2" w:rsidRPr="00EA5D15" w:rsidRDefault="007305C2" w:rsidP="00767A51">
    <w:pPr>
      <w:rPr>
        <w:b/>
        <w:i/>
        <w:sz w:val="2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0F" w:rsidRDefault="00924C52" w:rsidP="00C0010F">
    <w:pPr>
      <w:rPr>
        <w:b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3996055</wp:posOffset>
          </wp:positionH>
          <wp:positionV relativeFrom="paragraph">
            <wp:posOffset>85725</wp:posOffset>
          </wp:positionV>
          <wp:extent cx="1838325" cy="603526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03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E5A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0</wp:posOffset>
          </wp:positionV>
          <wp:extent cx="1612829" cy="688975"/>
          <wp:effectExtent l="0" t="0" r="6985" b="0"/>
          <wp:wrapNone/>
          <wp:docPr id="2" name="Obraz 2" descr="Logo POIi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Logo POIiŚ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829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0010F" w:rsidRDefault="00C0010F" w:rsidP="00C0010F">
    <w:pPr>
      <w:rPr>
        <w:b/>
        <w:sz w:val="28"/>
        <w:szCs w:val="28"/>
      </w:rPr>
    </w:pPr>
  </w:p>
  <w:p w:rsidR="00C0010F" w:rsidRPr="00C0010F" w:rsidRDefault="00C0010F" w:rsidP="00C0010F">
    <w:pPr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 w:rsidR="00DC3EFB">
      <w:rPr>
        <w:b/>
        <w:sz w:val="24"/>
        <w:szCs w:val="28"/>
      </w:rPr>
      <w:t>5</w:t>
    </w:r>
    <w:r>
      <w:rPr>
        <w:b/>
        <w:sz w:val="24"/>
        <w:szCs w:val="28"/>
      </w:rPr>
      <w:t>.</w:t>
    </w:r>
    <w:r w:rsidRPr="00C0010F">
      <w:rPr>
        <w:b/>
        <w:sz w:val="24"/>
        <w:szCs w:val="28"/>
      </w:rPr>
      <w:t xml:space="preserve">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</w:t>
    </w:r>
    <w:r w:rsidR="00DC3EFB">
      <w:rPr>
        <w:b/>
        <w:i/>
        <w:sz w:val="24"/>
        <w:szCs w:val="28"/>
      </w:rPr>
      <w:t>5</w:t>
    </w:r>
    <w:r w:rsidRPr="00C0010F">
      <w:rPr>
        <w:b/>
        <w:i/>
        <w:sz w:val="24"/>
        <w:szCs w:val="28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B881884"/>
    <w:multiLevelType w:val="hybridMultilevel"/>
    <w:tmpl w:val="F1A29F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5CE45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07CEB"/>
    <w:multiLevelType w:val="multilevel"/>
    <w:tmpl w:val="4C025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1C272A"/>
    <w:multiLevelType w:val="hybridMultilevel"/>
    <w:tmpl w:val="839A4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2501F"/>
    <w:multiLevelType w:val="hybridMultilevel"/>
    <w:tmpl w:val="DC2AF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3404C"/>
    <w:multiLevelType w:val="hybridMultilevel"/>
    <w:tmpl w:val="D5F21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AE1C17"/>
    <w:multiLevelType w:val="hybridMultilevel"/>
    <w:tmpl w:val="9018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A1FB0"/>
    <w:multiLevelType w:val="hybridMultilevel"/>
    <w:tmpl w:val="769A9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E7E12"/>
    <w:multiLevelType w:val="multilevel"/>
    <w:tmpl w:val="98904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943B9"/>
    <w:multiLevelType w:val="hybridMultilevel"/>
    <w:tmpl w:val="9424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C48"/>
    <w:rsid w:val="00006D3F"/>
    <w:rsid w:val="00013C65"/>
    <w:rsid w:val="00056155"/>
    <w:rsid w:val="000604E6"/>
    <w:rsid w:val="000746F3"/>
    <w:rsid w:val="000761C6"/>
    <w:rsid w:val="00090063"/>
    <w:rsid w:val="00096F9F"/>
    <w:rsid w:val="000A61C7"/>
    <w:rsid w:val="000B2CF5"/>
    <w:rsid w:val="00100733"/>
    <w:rsid w:val="0010600B"/>
    <w:rsid w:val="00141E64"/>
    <w:rsid w:val="00160D37"/>
    <w:rsid w:val="001B3FCB"/>
    <w:rsid w:val="001C2310"/>
    <w:rsid w:val="00241D92"/>
    <w:rsid w:val="0028186E"/>
    <w:rsid w:val="002E0709"/>
    <w:rsid w:val="002E4DA4"/>
    <w:rsid w:val="002F0F61"/>
    <w:rsid w:val="002F2BC0"/>
    <w:rsid w:val="00315209"/>
    <w:rsid w:val="00331660"/>
    <w:rsid w:val="0034251C"/>
    <w:rsid w:val="003566D0"/>
    <w:rsid w:val="003657B9"/>
    <w:rsid w:val="003D547C"/>
    <w:rsid w:val="003D5602"/>
    <w:rsid w:val="00411505"/>
    <w:rsid w:val="00431999"/>
    <w:rsid w:val="00494E40"/>
    <w:rsid w:val="004A2D92"/>
    <w:rsid w:val="004A64C8"/>
    <w:rsid w:val="004B57C1"/>
    <w:rsid w:val="006D6CFD"/>
    <w:rsid w:val="006E1822"/>
    <w:rsid w:val="006E1B70"/>
    <w:rsid w:val="006E7F90"/>
    <w:rsid w:val="00706369"/>
    <w:rsid w:val="00721AE1"/>
    <w:rsid w:val="007305C2"/>
    <w:rsid w:val="00761C07"/>
    <w:rsid w:val="00767A51"/>
    <w:rsid w:val="007762ED"/>
    <w:rsid w:val="00792286"/>
    <w:rsid w:val="00797FEF"/>
    <w:rsid w:val="007A1CC7"/>
    <w:rsid w:val="007A5134"/>
    <w:rsid w:val="007D0542"/>
    <w:rsid w:val="007D6BB3"/>
    <w:rsid w:val="008272ED"/>
    <w:rsid w:val="008501ED"/>
    <w:rsid w:val="00864427"/>
    <w:rsid w:val="00895E0D"/>
    <w:rsid w:val="008A336A"/>
    <w:rsid w:val="008C7EE0"/>
    <w:rsid w:val="00924C52"/>
    <w:rsid w:val="00947E81"/>
    <w:rsid w:val="00975B95"/>
    <w:rsid w:val="009A6AB4"/>
    <w:rsid w:val="009B0531"/>
    <w:rsid w:val="009B26A3"/>
    <w:rsid w:val="009B529B"/>
    <w:rsid w:val="009C40C7"/>
    <w:rsid w:val="00A0011D"/>
    <w:rsid w:val="00A346F2"/>
    <w:rsid w:val="00A6248E"/>
    <w:rsid w:val="00A67991"/>
    <w:rsid w:val="00A76436"/>
    <w:rsid w:val="00A8451C"/>
    <w:rsid w:val="00A84B30"/>
    <w:rsid w:val="00A97C7C"/>
    <w:rsid w:val="00AC1F88"/>
    <w:rsid w:val="00B16C08"/>
    <w:rsid w:val="00B27E26"/>
    <w:rsid w:val="00B329F9"/>
    <w:rsid w:val="00B55427"/>
    <w:rsid w:val="00B662EC"/>
    <w:rsid w:val="00BE0E5A"/>
    <w:rsid w:val="00C0010F"/>
    <w:rsid w:val="00C50069"/>
    <w:rsid w:val="00C6177D"/>
    <w:rsid w:val="00C77938"/>
    <w:rsid w:val="00CB1C67"/>
    <w:rsid w:val="00D11D98"/>
    <w:rsid w:val="00D34F6E"/>
    <w:rsid w:val="00D61432"/>
    <w:rsid w:val="00D7687E"/>
    <w:rsid w:val="00D96C48"/>
    <w:rsid w:val="00D97F27"/>
    <w:rsid w:val="00DA72A2"/>
    <w:rsid w:val="00DC3EFB"/>
    <w:rsid w:val="00DC42DF"/>
    <w:rsid w:val="00DD10B5"/>
    <w:rsid w:val="00DE3581"/>
    <w:rsid w:val="00E33C7F"/>
    <w:rsid w:val="00E40887"/>
    <w:rsid w:val="00E60D87"/>
    <w:rsid w:val="00EA5D15"/>
    <w:rsid w:val="00EB0ADA"/>
    <w:rsid w:val="00F00ABD"/>
    <w:rsid w:val="00F2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79219C6"/>
  <w15:docId w15:val="{D1EF4071-5890-41B3-B706-F722F62D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72E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7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C0010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8272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272ED"/>
    <w:pPr>
      <w:spacing w:after="140" w:line="288" w:lineRule="auto"/>
    </w:pPr>
  </w:style>
  <w:style w:type="paragraph" w:styleId="Lista">
    <w:name w:val="List"/>
    <w:basedOn w:val="Tekstpodstawowy"/>
    <w:rsid w:val="008272ED"/>
    <w:rPr>
      <w:rFonts w:cs="Mangal"/>
    </w:rPr>
  </w:style>
  <w:style w:type="paragraph" w:styleId="Legenda">
    <w:name w:val="caption"/>
    <w:basedOn w:val="Normalny"/>
    <w:qFormat/>
    <w:rsid w:val="008272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272ED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94F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BC0"/>
  </w:style>
  <w:style w:type="character" w:customStyle="1" w:styleId="NagwekZnak">
    <w:name w:val="Nagłówek Znak"/>
    <w:basedOn w:val="Domylnaczcionkaakapitu"/>
    <w:link w:val="Nagwek"/>
    <w:uiPriority w:val="99"/>
    <w:rsid w:val="002F2BC0"/>
    <w:rPr>
      <w:rFonts w:ascii="Liberation Sans" w:eastAsia="Microsoft YaHei" w:hAnsi="Liberation Sans" w:cs="Mangal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010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FontStyle70">
    <w:name w:val="Font Style70"/>
    <w:rsid w:val="00C0010F"/>
    <w:rPr>
      <w:rFonts w:ascii="Calibri" w:hAnsi="Calibri" w:cs="Calibri"/>
      <w:b/>
      <w:bCs/>
      <w:sz w:val="18"/>
      <w:szCs w:val="18"/>
    </w:rPr>
  </w:style>
  <w:style w:type="paragraph" w:customStyle="1" w:styleId="Style59">
    <w:name w:val="Style59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paragraph" w:customStyle="1" w:styleId="Style66">
    <w:name w:val="Style66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character" w:customStyle="1" w:styleId="FontStyle76">
    <w:name w:val="Font Style76"/>
    <w:rsid w:val="00C0010F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67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ps">
    <w:name w:val="hps"/>
    <w:rsid w:val="003657B9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3657B9"/>
  </w:style>
  <w:style w:type="paragraph" w:styleId="Tekstdymka">
    <w:name w:val="Balloon Text"/>
    <w:basedOn w:val="Normalny"/>
    <w:link w:val="TekstdymkaZnak"/>
    <w:uiPriority w:val="99"/>
    <w:semiHidden/>
    <w:unhideWhenUsed/>
    <w:rsid w:val="00DC3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49422-0F2A-4655-9F4D-8A57F1D7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2018-05-14T10:44:00Z</cp:lastPrinted>
  <dcterms:created xsi:type="dcterms:W3CDTF">2018-04-27T13:06:00Z</dcterms:created>
  <dcterms:modified xsi:type="dcterms:W3CDTF">2018-05-14T10:46:00Z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