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3284" w14:textId="77777777" w:rsidR="00E33995" w:rsidRPr="002E2278" w:rsidRDefault="00934ECA" w:rsidP="005C74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Trzebnica</w:t>
      </w:r>
      <w:r w:rsidR="005C74A7" w:rsidRPr="002E2278">
        <w:rPr>
          <w:rFonts w:ascii="Arial" w:hAnsi="Arial" w:cs="Arial"/>
        </w:rPr>
        <w:t>, dnia 30 września 2022 r.</w:t>
      </w:r>
    </w:p>
    <w:p w14:paraId="6F5ECCEA" w14:textId="77777777" w:rsidR="005C74A7" w:rsidRPr="002E2278" w:rsidRDefault="005C74A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 xml:space="preserve">Ogłoszenie o otwartym naborze Badania </w:t>
      </w:r>
      <w:proofErr w:type="spellStart"/>
      <w:r w:rsidRPr="002E2278">
        <w:rPr>
          <w:rFonts w:ascii="Arial" w:hAnsi="Arial" w:cs="Arial"/>
        </w:rPr>
        <w:t>head</w:t>
      </w:r>
      <w:proofErr w:type="spellEnd"/>
      <w:r w:rsidRPr="002E2278">
        <w:rPr>
          <w:rFonts w:ascii="Arial" w:hAnsi="Arial" w:cs="Arial"/>
        </w:rPr>
        <w:t>-to-</w:t>
      </w:r>
      <w:proofErr w:type="spellStart"/>
      <w:r w:rsidRPr="002E2278">
        <w:rPr>
          <w:rFonts w:ascii="Arial" w:hAnsi="Arial" w:cs="Arial"/>
        </w:rPr>
        <w:t>head</w:t>
      </w:r>
      <w:proofErr w:type="spellEnd"/>
      <w:r w:rsidRPr="002E2278">
        <w:rPr>
          <w:rFonts w:ascii="Arial" w:hAnsi="Arial" w:cs="Arial"/>
        </w:rPr>
        <w:t xml:space="preserve"> w zakresie niekomercyjnych badań klinicznych lub eksperymentów badawczych</w:t>
      </w:r>
    </w:p>
    <w:p w14:paraId="22E81A7B" w14:textId="77777777" w:rsidR="005C74A7" w:rsidRPr="002E2278" w:rsidRDefault="00934ECA" w:rsidP="005C74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Szpital im. św. Jadwigi Śląskiej w Trzebnicy </w:t>
      </w:r>
      <w:r w:rsidR="005C74A7" w:rsidRPr="002E2278">
        <w:rPr>
          <w:rFonts w:ascii="Arial" w:hAnsi="Arial" w:cs="Arial"/>
        </w:rPr>
        <w:t xml:space="preserve">działając na podstawie art. 33 ust. 2 ustawy z dnia 11 lipca 2014 r. o zasadach realizacji programów w zakresie polityki spójności finansowanych w perspektywie finansowej 2014-2020 (Dz.U. poz. 1146, dalej: </w:t>
      </w:r>
      <w:proofErr w:type="spellStart"/>
      <w:r w:rsidR="005C74A7" w:rsidRPr="002E2278">
        <w:rPr>
          <w:rFonts w:ascii="Arial" w:hAnsi="Arial" w:cs="Arial"/>
        </w:rPr>
        <w:t>uRPS</w:t>
      </w:r>
      <w:proofErr w:type="spellEnd"/>
      <w:r w:rsidR="005C74A7" w:rsidRPr="002E2278">
        <w:rPr>
          <w:rFonts w:ascii="Arial" w:hAnsi="Arial" w:cs="Arial"/>
        </w:rPr>
        <w:t xml:space="preserve">), jako Wnioskodawca (tj. podmiot ubiegający się o dofinansowanie) w ramach konkursu nr ABM/2022/3 pn. Badania </w:t>
      </w:r>
      <w:proofErr w:type="spellStart"/>
      <w:r w:rsidR="005C74A7" w:rsidRPr="002E2278">
        <w:rPr>
          <w:rFonts w:ascii="Arial" w:hAnsi="Arial" w:cs="Arial"/>
        </w:rPr>
        <w:t>head</w:t>
      </w:r>
      <w:proofErr w:type="spellEnd"/>
      <w:r w:rsidR="005C74A7" w:rsidRPr="002E2278">
        <w:rPr>
          <w:rFonts w:ascii="Arial" w:hAnsi="Arial" w:cs="Arial"/>
        </w:rPr>
        <w:t>-to-</w:t>
      </w:r>
      <w:proofErr w:type="spellStart"/>
      <w:r w:rsidR="005C74A7" w:rsidRPr="002E2278">
        <w:rPr>
          <w:rFonts w:ascii="Arial" w:hAnsi="Arial" w:cs="Arial"/>
        </w:rPr>
        <w:t>head</w:t>
      </w:r>
      <w:proofErr w:type="spellEnd"/>
      <w:r w:rsidR="005C74A7" w:rsidRPr="002E2278">
        <w:rPr>
          <w:rFonts w:ascii="Arial" w:hAnsi="Arial" w:cs="Arial"/>
        </w:rPr>
        <w:t>- w zakresie niekomercyjnych badań klinicznych lub eksperymentów badawczych pod roboczym tytułem „</w:t>
      </w:r>
      <w:r w:rsidR="005C74A7" w:rsidRPr="002E2278">
        <w:rPr>
          <w:rFonts w:ascii="Arial" w:hAnsi="Arial" w:cs="Arial"/>
          <w:highlight w:val="yellow"/>
        </w:rPr>
        <w:t>Wykorzystanie współczesnych, dostępnych metod małoinwazyjnego leczenia pacjentów z prowadzącą do inwalidztwa chorobą degeneracyjno-zapalną nadgarstka</w:t>
      </w:r>
      <w:r w:rsidR="005C74A7" w:rsidRPr="002E2278">
        <w:rPr>
          <w:rFonts w:ascii="Arial" w:hAnsi="Arial" w:cs="Arial"/>
        </w:rPr>
        <w:t xml:space="preserve">”, ogłasza otwarty nabór </w:t>
      </w:r>
      <w:r w:rsidR="001413AB">
        <w:rPr>
          <w:rFonts w:ascii="Arial" w:hAnsi="Arial" w:cs="Arial"/>
        </w:rPr>
        <w:t>Konsorcjantów</w:t>
      </w:r>
      <w:r w:rsidR="005C74A7" w:rsidRPr="002E2278">
        <w:rPr>
          <w:rFonts w:ascii="Arial" w:hAnsi="Arial" w:cs="Arial"/>
        </w:rPr>
        <w:t xml:space="preserve"> zainteresowanych wspólną realizacją projektu finansowanego przez Agencję Badań Medycznych dla projektów badawczych w dziedzinie nauk medycznych i nauk o zdrowiu, wyłonionych w drodze konkursu. Ogłoszenie o otwartym naborze partnerów skierowane jest do:</w:t>
      </w:r>
    </w:p>
    <w:p w14:paraId="3D4CA2B2" w14:textId="77777777" w:rsidR="005C74A7" w:rsidRPr="002E2278" w:rsidRDefault="005C74A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1) podmioty, o których mowa w art. 7 ust. 1 pkt. 1-6 i 8 ustawy z dnia 20 lipca 2018 r. – Prawo o szkolnictwie wyższym i nauce, tj.:</w:t>
      </w:r>
    </w:p>
    <w:p w14:paraId="400A617A" w14:textId="77777777" w:rsidR="005C74A7" w:rsidRPr="002E2278" w:rsidRDefault="005C74A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- uczelnie,</w:t>
      </w:r>
    </w:p>
    <w:p w14:paraId="694A64DA" w14:textId="77777777" w:rsidR="005C74A7" w:rsidRPr="002E2278" w:rsidRDefault="005C74A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- federacje podmiotów systemu szkolnictwa wyższego i nauki,</w:t>
      </w:r>
    </w:p>
    <w:p w14:paraId="660BEFBC" w14:textId="77777777" w:rsidR="005C74A7" w:rsidRPr="002E2278" w:rsidRDefault="005C74A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- Polska Akademia Nauk, działająca na podstawie ustawy z dnia 30 kwietnia 2010 r. o Polskiej Akademii Nauk, zwana dalej „PAN”,</w:t>
      </w:r>
    </w:p>
    <w:p w14:paraId="72F8F8C1" w14:textId="77777777" w:rsidR="005C74A7" w:rsidRPr="002E2278" w:rsidRDefault="005C74A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- instytuty naukowe PAN, działające na podstawie ustawy o PAN,</w:t>
      </w:r>
    </w:p>
    <w:p w14:paraId="546BEECF" w14:textId="77777777" w:rsidR="005C74A7" w:rsidRPr="002E2278" w:rsidRDefault="005C74A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- instytuty badawcze, działające na podstawie ustawy z dnia 30 kwietnia 2010 r. o instytutach badawczych,</w:t>
      </w:r>
    </w:p>
    <w:p w14:paraId="4BB56E37" w14:textId="77777777" w:rsidR="005C74A7" w:rsidRPr="002E2278" w:rsidRDefault="005C74A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- międzynarodowe instytuty naukowe utworzone na podstawie odrębnych ustaw działające na terytorium Rzeczypospolitej Polskiej,</w:t>
      </w:r>
    </w:p>
    <w:p w14:paraId="0A5206DB" w14:textId="77777777" w:rsidR="005C74A7" w:rsidRPr="002E2278" w:rsidRDefault="005C74A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 xml:space="preserve">- inne podmioty prowadzące głównie działalność naukową w sposób samodzielny i ciągły. </w:t>
      </w:r>
    </w:p>
    <w:p w14:paraId="07DDAEFE" w14:textId="77777777" w:rsidR="005C74A7" w:rsidRPr="002E2278" w:rsidRDefault="005C74A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2) Centrum Medyczne Kształcenia Podyplomowego, o którym mowa w ustawie z dnia 13 września 2018 r. o Centrum Medycznym Kształcenia Podyplomowego,</w:t>
      </w:r>
    </w:p>
    <w:p w14:paraId="5E8EF8EC" w14:textId="77777777" w:rsidR="005C74A7" w:rsidRPr="002E2278" w:rsidRDefault="005C74A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3) podmioty lecznicze, dla których podmiotem tworzącym jest publiczna uczelnia medyczna albo uczelnia prowadząca działalność dydaktyczną i badawczą w dziedzinie nauk medycznych, albo Centrum Medyczne Kształcenia Podyplomowego,</w:t>
      </w:r>
    </w:p>
    <w:p w14:paraId="2DF06DD9" w14:textId="77777777" w:rsidR="005C74A7" w:rsidRPr="002E2278" w:rsidRDefault="005C74A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 xml:space="preserve">4) przedsiębiorcy mający status centrum badawczo-rozwojowego w rozumieniu art. 17 ust. 2 </w:t>
      </w:r>
      <w:proofErr w:type="gramStart"/>
      <w:r w:rsidRPr="002E2278">
        <w:rPr>
          <w:rFonts w:ascii="Arial" w:hAnsi="Arial" w:cs="Arial"/>
        </w:rPr>
        <w:t>ustawy  z</w:t>
      </w:r>
      <w:proofErr w:type="gramEnd"/>
      <w:r w:rsidRPr="002E2278">
        <w:rPr>
          <w:rFonts w:ascii="Arial" w:hAnsi="Arial" w:cs="Arial"/>
        </w:rPr>
        <w:t xml:space="preserve"> dnia 30 maja 2018 r. o niektórych formach wspierania działalności innowacyjnej,</w:t>
      </w:r>
    </w:p>
    <w:p w14:paraId="7BB2D7D3" w14:textId="77777777" w:rsidR="005C74A7" w:rsidRPr="002E2278" w:rsidRDefault="005C74A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5) prowadzące badania naukowe i prace rozwojowe:</w:t>
      </w:r>
    </w:p>
    <w:p w14:paraId="170EAA1F" w14:textId="77777777" w:rsidR="005C74A7" w:rsidRPr="002E2278" w:rsidRDefault="005C74A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a) jednostki organizacyjne posiadające osobowość prawną i siedzibę na terytorium Rzeczypospolitej Polskiej,</w:t>
      </w:r>
    </w:p>
    <w:p w14:paraId="28A13377" w14:textId="77777777" w:rsidR="005C74A7" w:rsidRPr="002E2278" w:rsidRDefault="005C74A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lastRenderedPageBreak/>
        <w:t xml:space="preserve">b) przedsiębiorcy prowadzący działalność w innej formie organizacyjnej niż jako podmioty lecznicze, dla których podmiotem tworzącym jest publiczna uczelnia medyczna albo uczelnia prowadząca działalność dydaktyczną i badawczą w dziedzinie nauk medycznych, albo Centrum Medyczne Kształcenia Podyplomowego i w innej formie organizacyjnej niż jako przedsiębiorcy mający status centrum badawczo-rozwojowego w rozumieniu art. 17 ust. 2 ustawy z dnia 30 maja 2008 r. o niektórych formach wspierania działalności innowacyjnej. </w:t>
      </w:r>
    </w:p>
    <w:p w14:paraId="4B402BA7" w14:textId="77777777" w:rsidR="005C74A7" w:rsidRPr="002E2278" w:rsidRDefault="000D7CD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 xml:space="preserve">Celem </w:t>
      </w:r>
      <w:r w:rsidR="001413AB">
        <w:rPr>
          <w:rFonts w:ascii="Arial" w:hAnsi="Arial" w:cs="Arial"/>
        </w:rPr>
        <w:t>Konsorcjum</w:t>
      </w:r>
      <w:r w:rsidRPr="002E2278">
        <w:rPr>
          <w:rFonts w:ascii="Arial" w:hAnsi="Arial" w:cs="Arial"/>
        </w:rPr>
        <w:t xml:space="preserve"> jest wspólna realizacja projektu przygotowywanego w odpowiedzi na konkurs pn. Badania </w:t>
      </w:r>
      <w:proofErr w:type="spellStart"/>
      <w:r w:rsidRPr="002E2278">
        <w:rPr>
          <w:rFonts w:ascii="Arial" w:hAnsi="Arial" w:cs="Arial"/>
        </w:rPr>
        <w:t>head</w:t>
      </w:r>
      <w:proofErr w:type="spellEnd"/>
      <w:r w:rsidRPr="002E2278">
        <w:rPr>
          <w:rFonts w:ascii="Arial" w:hAnsi="Arial" w:cs="Arial"/>
        </w:rPr>
        <w:t>-to-</w:t>
      </w:r>
      <w:proofErr w:type="spellStart"/>
      <w:r w:rsidRPr="002E2278">
        <w:rPr>
          <w:rFonts w:ascii="Arial" w:hAnsi="Arial" w:cs="Arial"/>
        </w:rPr>
        <w:t>head</w:t>
      </w:r>
      <w:proofErr w:type="spellEnd"/>
      <w:r w:rsidRPr="002E2278">
        <w:rPr>
          <w:rFonts w:ascii="Arial" w:hAnsi="Arial" w:cs="Arial"/>
        </w:rPr>
        <w:t xml:space="preserve"> w zakresie niekomercyjnych badań klinicznych lub eksperymentów badawczych ABM/2022/3, którego celem jest opracowanie nowych standardów leczenia, diagnostyki, rehabilitacji lub profilaktyki w ramach prowadzonych niekomercyjnych badań klinicznych lub eksperymentów badawczych, a także zwiększenie wiedzy o najbardziej optymalnych klinicznie i kosztowo terapiach. Przedmiotowy konkurs ogłoszony został przez Agencję Badań Medycznych i jest finansowany z jej środków. </w:t>
      </w:r>
    </w:p>
    <w:p w14:paraId="77D7942F" w14:textId="77777777" w:rsidR="000D7CD7" w:rsidRPr="001413AB" w:rsidRDefault="000D7CD7" w:rsidP="001413AB">
      <w:pPr>
        <w:jc w:val="center"/>
        <w:rPr>
          <w:rFonts w:ascii="Arial" w:hAnsi="Arial" w:cs="Arial"/>
          <w:b/>
        </w:rPr>
      </w:pPr>
      <w:r w:rsidRPr="001413AB">
        <w:rPr>
          <w:rFonts w:ascii="Arial" w:hAnsi="Arial" w:cs="Arial"/>
          <w:b/>
        </w:rPr>
        <w:t>I. Planowany okres realizacji</w:t>
      </w:r>
    </w:p>
    <w:p w14:paraId="245CCC35" w14:textId="77777777" w:rsidR="000D7CD7" w:rsidRPr="002E2278" w:rsidRDefault="000D7CD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02.01.2023 r. – 31.12.2028 r.</w:t>
      </w:r>
    </w:p>
    <w:p w14:paraId="1712CDEB" w14:textId="77777777" w:rsidR="000D7CD7" w:rsidRPr="001413AB" w:rsidRDefault="000D7CD7" w:rsidP="001413AB">
      <w:pPr>
        <w:jc w:val="center"/>
        <w:rPr>
          <w:rFonts w:ascii="Arial" w:hAnsi="Arial" w:cs="Arial"/>
          <w:b/>
        </w:rPr>
      </w:pPr>
      <w:r w:rsidRPr="001413AB">
        <w:rPr>
          <w:rFonts w:ascii="Arial" w:hAnsi="Arial" w:cs="Arial"/>
          <w:b/>
        </w:rPr>
        <w:t>II. Cel projektu</w:t>
      </w:r>
    </w:p>
    <w:p w14:paraId="477280D8" w14:textId="77777777" w:rsidR="000D7CD7" w:rsidRPr="002E2278" w:rsidRDefault="000D7CD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 xml:space="preserve">Przeprowadzenie niekomercyjnego badania klinicznego typu </w:t>
      </w:r>
      <w:proofErr w:type="spellStart"/>
      <w:r w:rsidRPr="002E2278">
        <w:rPr>
          <w:rFonts w:ascii="Arial" w:hAnsi="Arial" w:cs="Arial"/>
        </w:rPr>
        <w:t>head</w:t>
      </w:r>
      <w:proofErr w:type="spellEnd"/>
      <w:r w:rsidRPr="002E2278">
        <w:rPr>
          <w:rFonts w:ascii="Arial" w:hAnsi="Arial" w:cs="Arial"/>
        </w:rPr>
        <w:t>-to-</w:t>
      </w:r>
      <w:proofErr w:type="spellStart"/>
      <w:r w:rsidRPr="002E2278">
        <w:rPr>
          <w:rFonts w:ascii="Arial" w:hAnsi="Arial" w:cs="Arial"/>
        </w:rPr>
        <w:t>head</w:t>
      </w:r>
      <w:proofErr w:type="spellEnd"/>
      <w:r w:rsidRPr="002E2278">
        <w:rPr>
          <w:rFonts w:ascii="Arial" w:hAnsi="Arial" w:cs="Arial"/>
        </w:rPr>
        <w:t xml:space="preserve"> w celu wykorzystania współczesnych, dostępnych metod małoinwazyjnego leczenia pacjentów z prowadzącą do inwalidztwa chorobą degeneracyjno-zapalną nadgarstka. </w:t>
      </w:r>
    </w:p>
    <w:p w14:paraId="0EC5BB75" w14:textId="77777777" w:rsidR="000D7CD7" w:rsidRPr="001413AB" w:rsidRDefault="000D7CD7" w:rsidP="001413AB">
      <w:pPr>
        <w:jc w:val="center"/>
        <w:rPr>
          <w:rFonts w:ascii="Arial" w:hAnsi="Arial" w:cs="Arial"/>
          <w:b/>
        </w:rPr>
      </w:pPr>
      <w:r w:rsidRPr="001413AB">
        <w:rPr>
          <w:rFonts w:ascii="Arial" w:hAnsi="Arial" w:cs="Arial"/>
          <w:b/>
        </w:rPr>
        <w:t>III. Cele Konsorcjum</w:t>
      </w:r>
    </w:p>
    <w:p w14:paraId="52B53AF0" w14:textId="77777777" w:rsidR="000D7CD7" w:rsidRPr="002E2278" w:rsidRDefault="000D7CD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Wspólne opracowanie koncepcji wniosku, przygotowanie wniosku i aplikowanie o dofinansowanie oraz realizacja projektu w formule Konsorcjum, w ramach którego przewiduje się realizację elementów, wskazanych poniżej:</w:t>
      </w:r>
    </w:p>
    <w:p w14:paraId="0DA2F550" w14:textId="77777777" w:rsidR="000D7CD7" w:rsidRPr="002E2278" w:rsidRDefault="000D7CD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- zwiększenie dostępności badań klinicznych dla pacjentów poprzez zwiększenie liczby realizowanych badań klinicznych na terytorium Rzeczypospolitej Polskiej,</w:t>
      </w:r>
    </w:p>
    <w:p w14:paraId="3FA9B5A9" w14:textId="77777777" w:rsidR="000D7CD7" w:rsidRPr="002E2278" w:rsidRDefault="000D7CD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 xml:space="preserve">- opracowanie nowej ścieżki terapeutycznej w leczeniu pacjentów z prowadzącą do inwalidztwa chorobą degeneracyjno-zapalną nadgarstka, </w:t>
      </w:r>
    </w:p>
    <w:p w14:paraId="6CAAE5B0" w14:textId="77777777" w:rsidR="000D7CD7" w:rsidRPr="002E2278" w:rsidRDefault="000D7CD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- zapewnienie odpowiedniej infrastruktury, kadry i zasobów sprzętowych,</w:t>
      </w:r>
    </w:p>
    <w:p w14:paraId="733A9436" w14:textId="77777777" w:rsidR="000D7CD7" w:rsidRPr="002E2278" w:rsidRDefault="000D7CD7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- skuteczne działania promocyjne.</w:t>
      </w:r>
    </w:p>
    <w:p w14:paraId="2954BE73" w14:textId="77777777" w:rsidR="000D7CD7" w:rsidRPr="001413AB" w:rsidRDefault="000D7CD7" w:rsidP="001413AB">
      <w:pPr>
        <w:jc w:val="center"/>
        <w:rPr>
          <w:rFonts w:ascii="Arial" w:hAnsi="Arial" w:cs="Arial"/>
          <w:b/>
        </w:rPr>
      </w:pPr>
      <w:r w:rsidRPr="001413AB">
        <w:rPr>
          <w:rFonts w:ascii="Arial" w:hAnsi="Arial" w:cs="Arial"/>
          <w:b/>
        </w:rPr>
        <w:t>IV. Wymagania</w:t>
      </w:r>
      <w:r w:rsidR="002D1983" w:rsidRPr="001413AB">
        <w:rPr>
          <w:rFonts w:ascii="Arial" w:hAnsi="Arial" w:cs="Arial"/>
          <w:b/>
        </w:rPr>
        <w:t xml:space="preserve"> wobec Konsorcjanta (oferenta) – działalność oferenta musi być zgodna z celami Konsorcjum i projektu:</w:t>
      </w:r>
    </w:p>
    <w:p w14:paraId="331B0BBC" w14:textId="77777777" w:rsidR="002D1983" w:rsidRPr="002E2278" w:rsidRDefault="002D1983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- Oferent zadeklaruje wniesienie wkładu w realizację zadań i celu Konsorcjum w postaci wiedzy i doświadczenia, know-how, zasobów ludzkich, zasobów organizacyjnych i technicznych lub finansowych, którymi dysponuje w celu realizacji zadań / działań w projekcie. Oferent powinien dysponować zasobami ludzkimi i technicznymi niezbędnymi do realizacji projektu oraz doświadczeniem w realizacji badań klinicznych.</w:t>
      </w:r>
    </w:p>
    <w:p w14:paraId="2F9DE97D" w14:textId="77777777" w:rsidR="002D1983" w:rsidRPr="002E2278" w:rsidRDefault="002D1983" w:rsidP="005C74A7">
      <w:pPr>
        <w:jc w:val="both"/>
        <w:rPr>
          <w:rFonts w:ascii="Arial" w:hAnsi="Arial" w:cs="Arial"/>
          <w:highlight w:val="yellow"/>
        </w:rPr>
      </w:pPr>
      <w:r w:rsidRPr="002E2278">
        <w:rPr>
          <w:rFonts w:ascii="Arial" w:hAnsi="Arial" w:cs="Arial"/>
          <w:highlight w:val="yellow"/>
        </w:rPr>
        <w:t xml:space="preserve">- Oferent musi posiadać doświadczenie w pozyskiwaniu i należytej realizacji projektów współfinansowanych ze środków Unii Europejskiej lub budżetu państwa, realizowanych </w:t>
      </w:r>
      <w:r w:rsidRPr="002E2278">
        <w:rPr>
          <w:rFonts w:ascii="Arial" w:hAnsi="Arial" w:cs="Arial"/>
          <w:highlight w:val="yellow"/>
        </w:rPr>
        <w:lastRenderedPageBreak/>
        <w:t>samodzielnie jako beneficjent (wnioskodawca) lub jako partner w Konsorcjum z obszaru badań lub zdrowia w zakresie zbieżnym z celami projektu, rozumiane jako: co najmniej dwa należycie zrealizowane projekty (oferent jako beneficjent/wnioskodawca).</w:t>
      </w:r>
    </w:p>
    <w:p w14:paraId="5813311B" w14:textId="77777777" w:rsidR="002D1983" w:rsidRPr="002E2278" w:rsidRDefault="002D1983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  <w:highlight w:val="yellow"/>
        </w:rPr>
        <w:t>- Budżet projektu wynosił co najmniej 500 000,00 zł, a projekt obejmował zwiększenie dostępności badań klinicznych i/lub programów profilaktycznych dla pacjentów, poprzez zwiększenie liczby realizowanych badań klinicznych i/lub programów profilaktycznych.</w:t>
      </w:r>
    </w:p>
    <w:p w14:paraId="734FCAB2" w14:textId="77777777" w:rsidR="002D1983" w:rsidRPr="001413AB" w:rsidRDefault="002D1983" w:rsidP="001413AB">
      <w:pPr>
        <w:jc w:val="center"/>
        <w:rPr>
          <w:rFonts w:ascii="Arial" w:hAnsi="Arial" w:cs="Arial"/>
          <w:b/>
        </w:rPr>
      </w:pPr>
      <w:r w:rsidRPr="001413AB">
        <w:rPr>
          <w:rFonts w:ascii="Arial" w:hAnsi="Arial" w:cs="Arial"/>
          <w:b/>
        </w:rPr>
        <w:t>V. Sposób przygotowania oferty stanowiącej załącznik nr 1 do ogłoszenia</w:t>
      </w:r>
    </w:p>
    <w:p w14:paraId="57201276" w14:textId="77777777" w:rsidR="002D1983" w:rsidRPr="002E2278" w:rsidRDefault="002D1983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 xml:space="preserve">a) Każdy oferent może złożyć tylko jedną ofertę. </w:t>
      </w:r>
    </w:p>
    <w:p w14:paraId="04712631" w14:textId="77777777" w:rsidR="002D1983" w:rsidRPr="002E2278" w:rsidRDefault="002D1983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b) Oferta powinna być przygotowana w języku polskim.</w:t>
      </w:r>
    </w:p>
    <w:p w14:paraId="03D2D9CE" w14:textId="77777777" w:rsidR="002D1983" w:rsidRPr="002E2278" w:rsidRDefault="002D1983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c) Oferta powinna być sporządzona z wykorzystaniem wzoru stanowiącego załącznik nr 1 do niniejszego zapytania ofertowego.</w:t>
      </w:r>
    </w:p>
    <w:p w14:paraId="4AFA698F" w14:textId="77777777" w:rsidR="002D1983" w:rsidRPr="002E2278" w:rsidRDefault="002D1983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 xml:space="preserve">d) Termin związania ofertą wynosi 14 dni. Bieg terminu rozpoczyna się wraz z upływem terminu składania ofert. </w:t>
      </w:r>
    </w:p>
    <w:p w14:paraId="03B075DC" w14:textId="77777777" w:rsidR="002D1983" w:rsidRPr="002E2278" w:rsidRDefault="002D1983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 xml:space="preserve">e) Oferent ponosi wszystkie </w:t>
      </w:r>
      <w:r w:rsidR="002E2278" w:rsidRPr="002E2278">
        <w:rPr>
          <w:rFonts w:ascii="Arial" w:hAnsi="Arial" w:cs="Arial"/>
        </w:rPr>
        <w:t xml:space="preserve">koszty związane z przygotowaniem i złożeniem oferty. Zamawiający nie przewiduje zwrotu kosztów udziału w naborze. </w:t>
      </w:r>
    </w:p>
    <w:p w14:paraId="23A62369" w14:textId="77777777" w:rsidR="002E2278" w:rsidRPr="001413AB" w:rsidRDefault="002E2278" w:rsidP="001413AB">
      <w:pPr>
        <w:jc w:val="center"/>
        <w:rPr>
          <w:rFonts w:ascii="Arial" w:hAnsi="Arial" w:cs="Arial"/>
          <w:b/>
        </w:rPr>
      </w:pPr>
      <w:r w:rsidRPr="001413AB">
        <w:rPr>
          <w:rFonts w:ascii="Arial" w:hAnsi="Arial" w:cs="Arial"/>
          <w:b/>
        </w:rPr>
        <w:t>VI. Niezbędne załączniki do oferty</w:t>
      </w:r>
    </w:p>
    <w:p w14:paraId="37A9263F" w14:textId="77777777" w:rsidR="002E2278" w:rsidRPr="002E2278" w:rsidRDefault="002E2278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 xml:space="preserve">a) Dokument potwierdzający umocowanie osób reprezentujących oferenta. </w:t>
      </w:r>
    </w:p>
    <w:p w14:paraId="6F2D1414" w14:textId="77777777" w:rsidR="002E2278" w:rsidRPr="002E2278" w:rsidRDefault="002E2278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 xml:space="preserve">b) Dokumenty potwierdzające doświadczenie oferenta, dysponowanie zadeklarowanym potencjałem oraz inne dokumenty lub oświadczenia mogące mieć znaczenie ze względu na ocenę ofert. </w:t>
      </w:r>
    </w:p>
    <w:p w14:paraId="2F683143" w14:textId="77777777" w:rsidR="002E2278" w:rsidRPr="001413AB" w:rsidRDefault="002E2278" w:rsidP="001413AB">
      <w:pPr>
        <w:jc w:val="center"/>
        <w:rPr>
          <w:rFonts w:ascii="Arial" w:hAnsi="Arial" w:cs="Arial"/>
          <w:b/>
        </w:rPr>
      </w:pPr>
      <w:r w:rsidRPr="001413AB">
        <w:rPr>
          <w:rFonts w:ascii="Arial" w:hAnsi="Arial" w:cs="Arial"/>
          <w:b/>
        </w:rPr>
        <w:t>VII. Kryteria oceny ofert</w:t>
      </w:r>
    </w:p>
    <w:p w14:paraId="4B36A3B1" w14:textId="77777777" w:rsidR="002E2278" w:rsidRPr="002E2278" w:rsidRDefault="002E2278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- Zgodność działania oferenta z celami projektu i Konsorcjum (0-5 punktów, punktacja przyznawana przez komisję).</w:t>
      </w:r>
    </w:p>
    <w:p w14:paraId="0A329AAA" w14:textId="77777777" w:rsidR="002E2278" w:rsidRPr="002E2278" w:rsidRDefault="002E2278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- Oferowany wkład partnera – opisany w ofercie (0-35 punktów, punktacja przyznawana przez komisję).</w:t>
      </w:r>
    </w:p>
    <w:p w14:paraId="52642BAC" w14:textId="77777777" w:rsidR="002E2278" w:rsidRPr="002E2278" w:rsidRDefault="002E2278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- Proponowana koncepcja wniosku o dofinansowanie, rodzaj i zakres merytoryczny działań w projekcie (0-40 punktów, punktacja przyznawana przez komisję).</w:t>
      </w:r>
    </w:p>
    <w:p w14:paraId="67EC3D00" w14:textId="77777777" w:rsidR="002E2278" w:rsidRPr="002E2278" w:rsidRDefault="002E2278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 xml:space="preserve">- Doświadczenie w realizacji projektów przyznawanych ze środków UE lub budżetu państwa (0-20 punktów, 2 projekty – 0 punktów, 3-4 projekty – 5 punktów, 5-6 projektów – 10 punktów, 7-8 projektów – 15 punktów, 9 projektów i więcej – 20 punktów). </w:t>
      </w:r>
    </w:p>
    <w:p w14:paraId="6CED08D5" w14:textId="77777777" w:rsidR="002E2278" w:rsidRPr="001413AB" w:rsidRDefault="002E2278" w:rsidP="001413AB">
      <w:pPr>
        <w:jc w:val="center"/>
        <w:rPr>
          <w:rFonts w:ascii="Arial" w:hAnsi="Arial" w:cs="Arial"/>
          <w:b/>
        </w:rPr>
      </w:pPr>
      <w:r w:rsidRPr="001413AB">
        <w:rPr>
          <w:rFonts w:ascii="Arial" w:hAnsi="Arial" w:cs="Arial"/>
          <w:b/>
        </w:rPr>
        <w:t>VIII. Sposób oceny złożonych ofert</w:t>
      </w:r>
    </w:p>
    <w:p w14:paraId="5C78B96E" w14:textId="77777777" w:rsidR="002E2278" w:rsidRPr="002E2278" w:rsidRDefault="002E2278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- Organizator naboru dokona oceny złożonych ofert w drodze ich porównania zapewnienia jak najlepszego poziomu realizacji celów projektu.</w:t>
      </w:r>
    </w:p>
    <w:p w14:paraId="1E6E9A16" w14:textId="77777777" w:rsidR="002E2278" w:rsidRPr="002E2278" w:rsidRDefault="002E2278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- Oceny dokona powołana w tym celu komisja.</w:t>
      </w:r>
    </w:p>
    <w:p w14:paraId="141A11C4" w14:textId="77777777" w:rsidR="002E2278" w:rsidRPr="002E2278" w:rsidRDefault="002E2278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lastRenderedPageBreak/>
        <w:t>- Informacja o przebiegu naboru (wykaz oferentów) oraz o jej wynikach zostanie podana publicznie.</w:t>
      </w:r>
    </w:p>
    <w:p w14:paraId="47284287" w14:textId="77777777" w:rsidR="002E2278" w:rsidRPr="002E2278" w:rsidRDefault="002E2278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- Organizator naboru rezerwuje sobie prawo do wyboru jednego Konsorcjanta lub większej ich liczby.</w:t>
      </w:r>
    </w:p>
    <w:p w14:paraId="6E8D02F7" w14:textId="77777777" w:rsidR="002E2278" w:rsidRPr="002E2278" w:rsidRDefault="002E2278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 xml:space="preserve">- Organizator naboru rezerwuje sobie prawo do nie wybrania żadnego Konsorcjanta. </w:t>
      </w:r>
    </w:p>
    <w:p w14:paraId="32B7BA56" w14:textId="77777777" w:rsidR="002E2278" w:rsidRPr="001413AB" w:rsidRDefault="002E2278" w:rsidP="001413AB">
      <w:pPr>
        <w:jc w:val="center"/>
        <w:rPr>
          <w:rFonts w:ascii="Arial" w:hAnsi="Arial" w:cs="Arial"/>
          <w:b/>
        </w:rPr>
      </w:pPr>
      <w:r w:rsidRPr="001413AB">
        <w:rPr>
          <w:rFonts w:ascii="Arial" w:hAnsi="Arial" w:cs="Arial"/>
          <w:b/>
        </w:rPr>
        <w:t>IX. Termin i sposób składania ofert</w:t>
      </w:r>
    </w:p>
    <w:p w14:paraId="4D7451C7" w14:textId="77777777" w:rsidR="002E2278" w:rsidRPr="002E2278" w:rsidRDefault="002E2278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 xml:space="preserve">Skan wypełnionego i podpisanego przez osobę upoważnioną formularza oferty oraz załącznika do oferty należy </w:t>
      </w:r>
      <w:r w:rsidRPr="00934ECA">
        <w:rPr>
          <w:rFonts w:ascii="Arial" w:hAnsi="Arial" w:cs="Arial"/>
        </w:rPr>
        <w:t xml:space="preserve">przesłać pocztą elektroniczną na adres: </w:t>
      </w:r>
      <w:r w:rsidR="00934ECA">
        <w:rPr>
          <w:rFonts w:ascii="Arial" w:hAnsi="Arial" w:cs="Arial"/>
        </w:rPr>
        <w:t>sekretariat@szpital-trzebnica.pl</w:t>
      </w:r>
      <w:r w:rsidRPr="002E2278">
        <w:rPr>
          <w:rFonts w:ascii="Arial" w:hAnsi="Arial" w:cs="Arial"/>
        </w:rPr>
        <w:t xml:space="preserve"> w terminie do 20 października 2022 r. do godziny 10:00. W tytule e-maila należy wpisać „ABM/2022/3”. </w:t>
      </w:r>
      <w:r w:rsidRPr="00934ECA">
        <w:rPr>
          <w:rFonts w:ascii="Arial" w:hAnsi="Arial" w:cs="Arial"/>
        </w:rPr>
        <w:t>Osoba do kontaktu</w:t>
      </w:r>
      <w:r w:rsidR="00934ECA" w:rsidRPr="00934ECA">
        <w:rPr>
          <w:rFonts w:ascii="Arial" w:hAnsi="Arial" w:cs="Arial"/>
        </w:rPr>
        <w:t>: Jarosław Maroszek, tel. 71 312 09 20 wew. 250, e-mail: sekretariat@szpital-trzebnica.pl.</w:t>
      </w:r>
    </w:p>
    <w:p w14:paraId="027225A6" w14:textId="77777777" w:rsidR="002E2278" w:rsidRPr="002E2278" w:rsidRDefault="002E2278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Oferent, który zostanie wybrany w ramach naboru zostanie zobowiązany do dostarczenia organizatorowi oryginałów dokumentów.</w:t>
      </w:r>
    </w:p>
    <w:p w14:paraId="701B096C" w14:textId="77777777" w:rsidR="002E2278" w:rsidRPr="001413AB" w:rsidRDefault="002E2278" w:rsidP="001413AB">
      <w:pPr>
        <w:jc w:val="center"/>
        <w:rPr>
          <w:rFonts w:ascii="Arial" w:hAnsi="Arial" w:cs="Arial"/>
          <w:b/>
        </w:rPr>
      </w:pPr>
      <w:r w:rsidRPr="001413AB">
        <w:rPr>
          <w:rFonts w:ascii="Arial" w:hAnsi="Arial" w:cs="Arial"/>
          <w:b/>
        </w:rPr>
        <w:t>X. Sposób ogłaszania wyników oceny ofert</w:t>
      </w:r>
    </w:p>
    <w:p w14:paraId="58457650" w14:textId="77777777" w:rsidR="002E2278" w:rsidRPr="002E2278" w:rsidRDefault="002E2278" w:rsidP="005C74A7">
      <w:pPr>
        <w:jc w:val="both"/>
        <w:rPr>
          <w:rFonts w:ascii="Arial" w:hAnsi="Arial" w:cs="Arial"/>
        </w:rPr>
      </w:pPr>
      <w:r w:rsidRPr="002E2278">
        <w:rPr>
          <w:rFonts w:ascii="Arial" w:hAnsi="Arial" w:cs="Arial"/>
        </w:rPr>
        <w:t>Informacja o przebiegu naboru (wykaz oferentów) oraz o jej wynikach zostanie podana publicznie na stronie internetowej organizatora.</w:t>
      </w:r>
    </w:p>
    <w:p w14:paraId="7BD8B233" w14:textId="77777777" w:rsidR="002E2278" w:rsidRPr="002E2278" w:rsidRDefault="002E2278" w:rsidP="005C74A7">
      <w:pPr>
        <w:jc w:val="both"/>
        <w:rPr>
          <w:rFonts w:ascii="Arial" w:hAnsi="Arial" w:cs="Arial"/>
        </w:rPr>
      </w:pPr>
    </w:p>
    <w:p w14:paraId="4339583F" w14:textId="77777777" w:rsidR="000D7CD7" w:rsidRPr="002E2278" w:rsidRDefault="000D7CD7" w:rsidP="005C74A7">
      <w:pPr>
        <w:jc w:val="both"/>
        <w:rPr>
          <w:rFonts w:ascii="Arial" w:hAnsi="Arial" w:cs="Arial"/>
        </w:rPr>
      </w:pPr>
    </w:p>
    <w:sectPr w:rsidR="000D7CD7" w:rsidRPr="002E2278" w:rsidSect="00E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A7"/>
    <w:rsid w:val="000D7CD7"/>
    <w:rsid w:val="001413AB"/>
    <w:rsid w:val="002B2E52"/>
    <w:rsid w:val="002D14A9"/>
    <w:rsid w:val="002D1983"/>
    <w:rsid w:val="002E2278"/>
    <w:rsid w:val="005C74A7"/>
    <w:rsid w:val="006D0EB2"/>
    <w:rsid w:val="00713768"/>
    <w:rsid w:val="00934ECA"/>
    <w:rsid w:val="00A1346C"/>
    <w:rsid w:val="00B96C0D"/>
    <w:rsid w:val="00C477D6"/>
    <w:rsid w:val="00E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B48F"/>
  <w15:docId w15:val="{D7991216-BE0D-4427-BBC8-D7CEE616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2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7223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2022-09-30T12:58:00Z</dcterms:created>
  <dcterms:modified xsi:type="dcterms:W3CDTF">2022-09-30T12:58:00Z</dcterms:modified>
</cp:coreProperties>
</file>